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2C3EDF2" w:rsidR="00F25091" w:rsidRPr="00040AA3" w:rsidRDefault="00F25091" w:rsidP="00365E7C">
      <w:pPr>
        <w:pStyle w:val="3GPPHeader"/>
        <w:spacing w:after="0"/>
        <w:rPr>
          <w:rFonts w:cs="Arial"/>
          <w:bCs/>
          <w:szCs w:val="24"/>
          <w:lang w:val="en-US"/>
        </w:rPr>
      </w:pPr>
      <w:bookmarkStart w:id="0" w:name="_Hlk161932571"/>
      <w:r w:rsidRPr="00040AA3">
        <w:rPr>
          <w:rFonts w:cs="Arial"/>
          <w:lang w:val="en-US"/>
        </w:rPr>
        <w:t>3GPP RAN WG2 Meeting #12</w:t>
      </w:r>
      <w:r w:rsidR="00484020">
        <w:rPr>
          <w:rFonts w:cs="Arial"/>
          <w:lang w:val="en-US"/>
        </w:rPr>
        <w:t>8</w:t>
      </w:r>
      <w:r w:rsidRPr="00040AA3">
        <w:rPr>
          <w:rFonts w:cs="Arial"/>
          <w:lang w:val="en-US"/>
        </w:rPr>
        <w:tab/>
      </w:r>
      <w:r w:rsidR="001C39FE" w:rsidRPr="001C39FE">
        <w:rPr>
          <w:lang w:val="en-US" w:eastAsia="ja-JP"/>
        </w:rPr>
        <w:t>R2-2410685</w:t>
      </w:r>
    </w:p>
    <w:p w14:paraId="526DFD52" w14:textId="5CC67D93" w:rsidR="003D1B11" w:rsidRPr="00F96AED" w:rsidRDefault="000C6C86" w:rsidP="0032440C">
      <w:pPr>
        <w:pStyle w:val="CRCoverPage"/>
        <w:spacing w:after="0"/>
        <w:jc w:val="both"/>
        <w:outlineLvl w:val="0"/>
        <w:rPr>
          <w:b/>
          <w:noProof/>
          <w:sz w:val="24"/>
          <w:szCs w:val="24"/>
          <w:lang w:val="en-US"/>
        </w:rPr>
      </w:pPr>
      <w:r w:rsidRPr="00CD481D">
        <w:rPr>
          <w:b/>
          <w:noProof/>
          <w:sz w:val="24"/>
          <w:lang w:val="en-US"/>
        </w:rPr>
        <w:t>Orlando, USA, Nov</w:t>
      </w:r>
      <w:r>
        <w:rPr>
          <w:b/>
          <w:noProof/>
          <w:sz w:val="24"/>
          <w:lang w:val="en-US"/>
        </w:rPr>
        <w:t xml:space="preserve"> </w:t>
      </w:r>
      <w:r w:rsidRPr="00CD481D">
        <w:rPr>
          <w:b/>
          <w:noProof/>
          <w:sz w:val="24"/>
          <w:lang w:val="en-US"/>
        </w:rPr>
        <w:t>18</w:t>
      </w:r>
      <w:r w:rsidRPr="00CD481D">
        <w:rPr>
          <w:b/>
          <w:noProof/>
          <w:sz w:val="24"/>
          <w:vertAlign w:val="superscript"/>
          <w:lang w:val="en-US"/>
        </w:rPr>
        <w:t>th</w:t>
      </w:r>
      <w:r w:rsidRPr="00CD481D">
        <w:rPr>
          <w:b/>
          <w:noProof/>
          <w:sz w:val="24"/>
          <w:lang w:val="en-US"/>
        </w:rPr>
        <w:t xml:space="preserve"> – 22</w:t>
      </w:r>
      <w:r w:rsidRPr="00CD481D">
        <w:rPr>
          <w:b/>
          <w:noProof/>
          <w:sz w:val="24"/>
          <w:vertAlign w:val="superscript"/>
          <w:lang w:val="en-US"/>
        </w:rPr>
        <w:t>nd</w:t>
      </w:r>
      <w:r w:rsidRPr="00CD481D">
        <w:rPr>
          <w:b/>
          <w:noProof/>
          <w:sz w:val="24"/>
          <w:lang w:val="en-US"/>
        </w:rPr>
        <w:t xml:space="preserve">, </w:t>
      </w:r>
      <w:r w:rsidRPr="00040AA3">
        <w:rPr>
          <w:b/>
          <w:noProof/>
          <w:sz w:val="24"/>
          <w:lang w:val="en-US"/>
        </w:rPr>
        <w:t>202</w:t>
      </w:r>
      <w:r>
        <w:rPr>
          <w:b/>
          <w:noProof/>
          <w:sz w:val="24"/>
          <w:lang w:val="en-US"/>
        </w:rPr>
        <w:t>4</w:t>
      </w:r>
      <w:r w:rsidR="00F25091" w:rsidRPr="00040AA3">
        <w:rPr>
          <w:b/>
          <w:noProof/>
          <w:sz w:val="24"/>
          <w:lang w:val="en-US"/>
        </w:rPr>
        <w:tab/>
      </w:r>
      <w:r w:rsidR="00F25091">
        <w:rPr>
          <w:b/>
          <w:noProof/>
          <w:sz w:val="24"/>
          <w:lang w:val="en-US"/>
        </w:rPr>
        <w:t xml:space="preserve">          </w:t>
      </w:r>
      <w:r w:rsidR="00F25091" w:rsidRPr="00040AA3">
        <w:rPr>
          <w:b/>
          <w:noProof/>
          <w:sz w:val="24"/>
          <w:lang w:val="en-US"/>
        </w:rPr>
        <w:t xml:space="preserve"> </w:t>
      </w:r>
      <w:r w:rsidR="00F25091">
        <w:rPr>
          <w:b/>
          <w:noProof/>
          <w:sz w:val="24"/>
          <w:lang w:val="en-US"/>
        </w:rPr>
        <w:tab/>
      </w:r>
      <w:r w:rsidR="00F25091">
        <w:rPr>
          <w:b/>
          <w:noProof/>
          <w:sz w:val="24"/>
          <w:lang w:val="en-US"/>
        </w:rPr>
        <w:tab/>
        <w:t xml:space="preserve">      </w:t>
      </w:r>
    </w:p>
    <w:p w14:paraId="6F25DBC0" w14:textId="77777777" w:rsidR="00A026B7" w:rsidRDefault="00A026B7" w:rsidP="00365E7C">
      <w:pPr>
        <w:pStyle w:val="3GPPHeader"/>
        <w:spacing w:after="0"/>
        <w:rPr>
          <w:rFonts w:cs="Arial"/>
          <w:sz w:val="22"/>
          <w:szCs w:val="22"/>
          <w:lang w:val="en-US"/>
        </w:rPr>
      </w:pPr>
    </w:p>
    <w:p w14:paraId="09E68C28" w14:textId="38BE1484" w:rsidR="00F25091" w:rsidRPr="00040AA3" w:rsidRDefault="00F25091" w:rsidP="00365E7C">
      <w:pPr>
        <w:pStyle w:val="3GPPHeader"/>
        <w:spacing w:after="0"/>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3D1B11">
        <w:rPr>
          <w:rFonts w:cs="Arial"/>
          <w:sz w:val="22"/>
          <w:szCs w:val="22"/>
          <w:lang w:val="en-US"/>
        </w:rPr>
        <w:t>8</w:t>
      </w:r>
      <w:r w:rsidRPr="00040AA3">
        <w:rPr>
          <w:rFonts w:cs="Arial"/>
          <w:sz w:val="22"/>
          <w:szCs w:val="22"/>
          <w:lang w:val="en-US"/>
        </w:rPr>
        <w:t>.</w:t>
      </w:r>
      <w:r w:rsidR="003D1B11">
        <w:rPr>
          <w:rFonts w:cs="Arial"/>
          <w:sz w:val="22"/>
          <w:szCs w:val="22"/>
          <w:lang w:val="en-US"/>
        </w:rPr>
        <w:t>7</w:t>
      </w:r>
      <w:r w:rsidRPr="00040AA3">
        <w:rPr>
          <w:rFonts w:cs="Arial"/>
          <w:sz w:val="22"/>
          <w:szCs w:val="22"/>
          <w:lang w:val="en-US"/>
        </w:rPr>
        <w:t>.</w:t>
      </w:r>
      <w:r w:rsidR="003D1B11">
        <w:rPr>
          <w:rFonts w:cs="Arial"/>
          <w:sz w:val="22"/>
          <w:szCs w:val="22"/>
          <w:lang w:val="en-US"/>
        </w:rPr>
        <w:t>5</w:t>
      </w:r>
    </w:p>
    <w:p w14:paraId="6C9BA2AF" w14:textId="0558BE53" w:rsidR="00F25091" w:rsidRPr="00040AA3" w:rsidRDefault="00F25091" w:rsidP="00365E7C">
      <w:pPr>
        <w:pStyle w:val="3GPPHeader"/>
        <w:spacing w:after="0"/>
        <w:ind w:left="1700" w:hanging="1700"/>
        <w:rPr>
          <w:rFonts w:cs="Arial"/>
          <w:sz w:val="22"/>
          <w:szCs w:val="22"/>
          <w:lang w:val="en-US"/>
        </w:rPr>
      </w:pPr>
      <w:r w:rsidRPr="00040AA3">
        <w:rPr>
          <w:rFonts w:cs="Arial"/>
          <w:sz w:val="22"/>
          <w:szCs w:val="22"/>
          <w:lang w:val="en-US"/>
        </w:rPr>
        <w:t>Source:</w:t>
      </w:r>
      <w:r w:rsidRPr="00040AA3">
        <w:rPr>
          <w:rFonts w:cs="Arial"/>
          <w:sz w:val="22"/>
          <w:szCs w:val="22"/>
          <w:lang w:val="en-US"/>
        </w:rPr>
        <w:tab/>
      </w:r>
      <w:r w:rsidR="003D1B11">
        <w:rPr>
          <w:rFonts w:cs="Arial"/>
          <w:sz w:val="22"/>
          <w:szCs w:val="22"/>
          <w:lang w:val="en-US"/>
        </w:rPr>
        <w:t>HONOR</w:t>
      </w:r>
    </w:p>
    <w:p w14:paraId="29BD10B5" w14:textId="68B31ACF" w:rsidR="00F25091" w:rsidRPr="00040AA3" w:rsidRDefault="00F25091" w:rsidP="00365E7C">
      <w:pPr>
        <w:pStyle w:val="3GPPHeader"/>
        <w:spacing w:after="0"/>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Pr>
          <w:rFonts w:cs="Arial"/>
          <w:sz w:val="22"/>
          <w:szCs w:val="22"/>
          <w:lang w:val="en-US"/>
        </w:rPr>
        <w:t xml:space="preserve">Discussion on </w:t>
      </w:r>
      <w:r w:rsidR="003D1B11">
        <w:rPr>
          <w:rFonts w:cs="Arial"/>
          <w:sz w:val="22"/>
          <w:szCs w:val="22"/>
          <w:lang w:val="en-US"/>
        </w:rPr>
        <w:t>RLC</w:t>
      </w:r>
      <w:r>
        <w:rPr>
          <w:rFonts w:cs="Arial"/>
          <w:sz w:val="22"/>
          <w:szCs w:val="22"/>
          <w:lang w:val="en-US"/>
        </w:rPr>
        <w:t xml:space="preserve"> enhancements</w:t>
      </w:r>
    </w:p>
    <w:p w14:paraId="5536B06B" w14:textId="01D4B2F3" w:rsidR="00F25091" w:rsidRPr="00040AA3" w:rsidRDefault="00F25091" w:rsidP="00365E7C">
      <w:pPr>
        <w:pStyle w:val="3GPPHeader"/>
        <w:spacing w:after="0"/>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r w:rsidR="008C2A79">
        <w:rPr>
          <w:rFonts w:cs="Arial"/>
          <w:sz w:val="22"/>
          <w:szCs w:val="22"/>
          <w:lang w:val="en-US"/>
        </w:rPr>
        <w:t xml:space="preserve"> and Decision</w:t>
      </w:r>
    </w:p>
    <w:bookmarkEnd w:id="0"/>
    <w:p w14:paraId="2E1AC958" w14:textId="77777777" w:rsidR="00F25091" w:rsidRPr="00040AA3" w:rsidRDefault="00F25091" w:rsidP="00365E7C">
      <w:pPr>
        <w:pStyle w:val="10"/>
        <w:spacing w:before="0" w:after="0"/>
        <w:jc w:val="both"/>
        <w:rPr>
          <w:lang w:val="en-US"/>
        </w:rPr>
      </w:pPr>
      <w:r w:rsidRPr="00040AA3">
        <w:rPr>
          <w:lang w:val="en-US"/>
        </w:rPr>
        <w:t>1. Introduction</w:t>
      </w:r>
    </w:p>
    <w:p w14:paraId="4596F910" w14:textId="22C1D535" w:rsidR="00A00A1F" w:rsidRDefault="00A00A1F" w:rsidP="00A00A1F">
      <w:pPr>
        <w:pStyle w:val="a7"/>
        <w:spacing w:after="0"/>
        <w:ind w:leftChars="10" w:left="20"/>
        <w:rPr>
          <w:lang w:val="en-US"/>
        </w:rPr>
      </w:pPr>
      <w:r w:rsidRPr="00ED7FE8">
        <w:rPr>
          <w:lang w:val="en-US"/>
        </w:rPr>
        <w:t>In RAN</w:t>
      </w:r>
      <w:r>
        <w:rPr>
          <w:lang w:val="en-US"/>
        </w:rPr>
        <w:t>2</w:t>
      </w:r>
      <w:r w:rsidRPr="00ED7FE8">
        <w:rPr>
          <w:lang w:val="en-US"/>
        </w:rPr>
        <w:t>#1</w:t>
      </w:r>
      <w:r>
        <w:rPr>
          <w:lang w:val="en-US"/>
        </w:rPr>
        <w:t>2</w:t>
      </w:r>
      <w:r w:rsidR="00484020">
        <w:rPr>
          <w:lang w:val="en-US"/>
        </w:rPr>
        <w:t>7bis</w:t>
      </w:r>
      <w:r w:rsidRPr="00ED7FE8">
        <w:rPr>
          <w:lang w:val="en-US"/>
        </w:rPr>
        <w:t xml:space="preserve">, </w:t>
      </w:r>
      <w:r>
        <w:rPr>
          <w:lang w:val="en-US"/>
        </w:rPr>
        <w:t>t</w:t>
      </w:r>
      <w:r w:rsidRPr="00ED7FE8">
        <w:rPr>
          <w:lang w:val="en-US"/>
        </w:rPr>
        <w:t xml:space="preserve">he following </w:t>
      </w:r>
      <w:r>
        <w:rPr>
          <w:lang w:val="en-US"/>
        </w:rPr>
        <w:t>agreements</w:t>
      </w:r>
      <w:r w:rsidRPr="00ED7FE8">
        <w:rPr>
          <w:lang w:val="en-US"/>
        </w:rPr>
        <w:t xml:space="preserve"> were agree</w:t>
      </w:r>
      <w:r>
        <w:rPr>
          <w:lang w:val="en-US"/>
        </w:rPr>
        <w:t xml:space="preserve">d </w:t>
      </w:r>
      <w:r>
        <w:rPr>
          <w:rFonts w:eastAsiaTheme="minorEastAsia"/>
          <w:lang w:val="en-US"/>
        </w:rPr>
        <w:t xml:space="preserve">for </w:t>
      </w:r>
      <w:r w:rsidR="00484020">
        <w:rPr>
          <w:lang w:val="en-US"/>
        </w:rPr>
        <w:t xml:space="preserve">enhancing </w:t>
      </w:r>
      <w:r w:rsidRPr="00B14F1E">
        <w:t>RLC retransmissions</w:t>
      </w:r>
      <w:r>
        <w:rPr>
          <w:lang w:val="en-US"/>
        </w:rPr>
        <w:t xml:space="preserve"> [1]</w:t>
      </w:r>
      <w:r w:rsidRPr="00ED7FE8">
        <w:rPr>
          <w:lang w:val="en-US"/>
        </w:rPr>
        <w:t>:</w:t>
      </w:r>
    </w:p>
    <w:tbl>
      <w:tblPr>
        <w:tblStyle w:val="af0"/>
        <w:tblW w:w="0" w:type="auto"/>
        <w:tblInd w:w="421" w:type="dxa"/>
        <w:tblLook w:val="04A0" w:firstRow="1" w:lastRow="0" w:firstColumn="1" w:lastColumn="0" w:noHBand="0" w:noVBand="1"/>
      </w:tblPr>
      <w:tblGrid>
        <w:gridCol w:w="7371"/>
      </w:tblGrid>
      <w:tr w:rsidR="003D219C" w:rsidRPr="000E35CA" w14:paraId="605625FE" w14:textId="77777777" w:rsidTr="00A05A6D">
        <w:tc>
          <w:tcPr>
            <w:tcW w:w="7371" w:type="dxa"/>
          </w:tcPr>
          <w:p w14:paraId="23647DC1" w14:textId="77777777" w:rsidR="003D219C" w:rsidRPr="000E35CA" w:rsidRDefault="003D219C" w:rsidP="00A05A6D">
            <w:pPr>
              <w:tabs>
                <w:tab w:val="num" w:pos="1619"/>
              </w:tabs>
              <w:rPr>
                <w:rFonts w:eastAsia="MS Mincho"/>
                <w:b/>
                <w:szCs w:val="24"/>
                <w:lang w:eastAsia="en-GB"/>
              </w:rPr>
            </w:pPr>
            <w:r w:rsidRPr="00A551AF">
              <w:rPr>
                <w:b/>
                <w:noProof/>
              </w:rPr>
              <w:t xml:space="preserve">Agreements on </w:t>
            </w:r>
            <w:r>
              <w:rPr>
                <w:b/>
                <w:noProof/>
              </w:rPr>
              <w:t>RLC timely retransmissions</w:t>
            </w:r>
          </w:p>
          <w:p w14:paraId="61391639" w14:textId="77777777" w:rsidR="003D219C" w:rsidRPr="00A551AF" w:rsidRDefault="003D219C" w:rsidP="003D219C">
            <w:pPr>
              <w:pStyle w:val="Agreement"/>
              <w:widowControl w:val="0"/>
              <w:numPr>
                <w:ilvl w:val="0"/>
                <w:numId w:val="19"/>
              </w:numPr>
              <w:snapToGrid w:val="0"/>
              <w:spacing w:line="360" w:lineRule="auto"/>
              <w:rPr>
                <w:b w:val="0"/>
              </w:rPr>
            </w:pPr>
            <w:r w:rsidRPr="00A551AF">
              <w:rPr>
                <w:b w:val="0"/>
              </w:rPr>
              <w:t>RAN2 confirm that existing mechanisms are insufficient to resolve the timely RLC retransmission problem and RLC enhancements for timely RLC retransmission are investigated in Rel-19.</w:t>
            </w:r>
          </w:p>
          <w:p w14:paraId="661682FD" w14:textId="77777777" w:rsidR="003D219C" w:rsidRPr="00A551AF" w:rsidRDefault="003D219C" w:rsidP="003D219C">
            <w:pPr>
              <w:pStyle w:val="Agreement"/>
              <w:widowControl w:val="0"/>
              <w:numPr>
                <w:ilvl w:val="0"/>
                <w:numId w:val="19"/>
              </w:numPr>
              <w:snapToGrid w:val="0"/>
              <w:spacing w:line="360" w:lineRule="auto"/>
              <w:rPr>
                <w:b w:val="0"/>
              </w:rPr>
            </w:pPr>
            <w:r w:rsidRPr="00A551AF">
              <w:rPr>
                <w:b w:val="0"/>
              </w:rPr>
              <w:t>Exclude enhanced status reporting.</w:t>
            </w:r>
          </w:p>
          <w:p w14:paraId="08AC0E89" w14:textId="77777777" w:rsidR="003D219C" w:rsidRPr="000E35CA" w:rsidRDefault="003D219C" w:rsidP="003D219C">
            <w:pPr>
              <w:pStyle w:val="Agreement"/>
              <w:widowControl w:val="0"/>
              <w:numPr>
                <w:ilvl w:val="0"/>
                <w:numId w:val="19"/>
              </w:numPr>
              <w:snapToGrid w:val="0"/>
              <w:spacing w:line="360" w:lineRule="auto"/>
              <w:rPr>
                <w:b w:val="0"/>
              </w:rPr>
            </w:pPr>
            <w:r w:rsidRPr="00A551AF">
              <w:rPr>
                <w:b w:val="0"/>
              </w:rPr>
              <w:t>Focus the discussion on autonomous retransmission and polling enhancements, e.g. we need to understand how each option affects the capacity and packet delay</w:t>
            </w:r>
          </w:p>
          <w:p w14:paraId="4BB66374" w14:textId="77777777" w:rsidR="003D219C" w:rsidRPr="00195A03" w:rsidRDefault="003D219C" w:rsidP="00A05A6D">
            <w:pPr>
              <w:pStyle w:val="Doc-title"/>
              <w:rPr>
                <w:b/>
              </w:rPr>
            </w:pPr>
            <w:r w:rsidRPr="00A551AF">
              <w:rPr>
                <w:b/>
              </w:rPr>
              <w:t xml:space="preserve">Agreements on </w:t>
            </w:r>
            <w:r>
              <w:rPr>
                <w:b/>
              </w:rPr>
              <w:t>a</w:t>
            </w:r>
            <w:r w:rsidRPr="00195A03">
              <w:rPr>
                <w:b/>
              </w:rPr>
              <w:t>voiding unnecessary retransmissions</w:t>
            </w:r>
          </w:p>
          <w:p w14:paraId="2F123022" w14:textId="77777777" w:rsidR="003D219C" w:rsidRPr="00D560CB" w:rsidRDefault="003D219C" w:rsidP="003D219C">
            <w:pPr>
              <w:pStyle w:val="Agreement"/>
              <w:widowControl w:val="0"/>
              <w:numPr>
                <w:ilvl w:val="0"/>
                <w:numId w:val="20"/>
              </w:numPr>
              <w:snapToGrid w:val="0"/>
              <w:spacing w:line="360" w:lineRule="auto"/>
              <w:rPr>
                <w:b w:val="0"/>
              </w:rPr>
            </w:pPr>
            <w:r w:rsidRPr="00D560CB">
              <w:rPr>
                <w:b w:val="0"/>
              </w:rPr>
              <w:t>RAN2 confirm the previous baseline assumption: the RLC receiving window always advances to any given RLC SN before the transmitting window does.</w:t>
            </w:r>
          </w:p>
          <w:p w14:paraId="67CD5DC5" w14:textId="77777777" w:rsidR="003D219C" w:rsidRPr="00D560CB" w:rsidRDefault="003D219C" w:rsidP="003D219C">
            <w:pPr>
              <w:pStyle w:val="Agreement"/>
              <w:widowControl w:val="0"/>
              <w:numPr>
                <w:ilvl w:val="0"/>
                <w:numId w:val="20"/>
              </w:numPr>
              <w:snapToGrid w:val="0"/>
              <w:spacing w:line="360" w:lineRule="auto"/>
              <w:rPr>
                <w:b w:val="0"/>
              </w:rPr>
            </w:pPr>
            <w:r w:rsidRPr="00D560CB">
              <w:rPr>
                <w:b w:val="0"/>
              </w:rPr>
              <w:t xml:space="preserve">RAN2 will adopt a “combined” approach for avoiding unnecessary RLC retransmissions, i.e. </w:t>
            </w:r>
          </w:p>
          <w:p w14:paraId="4C932B1A" w14:textId="77777777" w:rsidR="003D219C" w:rsidRPr="00D560CB" w:rsidRDefault="003D219C" w:rsidP="003D219C">
            <w:pPr>
              <w:pStyle w:val="Agreement"/>
              <w:widowControl w:val="0"/>
              <w:numPr>
                <w:ilvl w:val="0"/>
                <w:numId w:val="21"/>
              </w:numPr>
              <w:snapToGrid w:val="0"/>
              <w:spacing w:line="360" w:lineRule="auto"/>
              <w:rPr>
                <w:b w:val="0"/>
              </w:rPr>
            </w:pPr>
            <w:r w:rsidRPr="00D560CB">
              <w:rPr>
                <w:b w:val="0"/>
              </w:rPr>
              <w:t>TX side stops transmissions of an outdated SDU</w:t>
            </w:r>
          </w:p>
          <w:p w14:paraId="44E96ACC" w14:textId="77777777" w:rsidR="003D219C" w:rsidRPr="00D560CB" w:rsidRDefault="003D219C" w:rsidP="003D219C">
            <w:pPr>
              <w:pStyle w:val="Agreement"/>
              <w:widowControl w:val="0"/>
              <w:numPr>
                <w:ilvl w:val="0"/>
                <w:numId w:val="21"/>
              </w:numPr>
              <w:snapToGrid w:val="0"/>
              <w:spacing w:line="360" w:lineRule="auto"/>
              <w:rPr>
                <w:b w:val="0"/>
              </w:rPr>
            </w:pPr>
            <w:r w:rsidRPr="00D560CB">
              <w:rPr>
                <w:b w:val="0"/>
              </w:rPr>
              <w:t>RX side abandons the SDU based on a local timer</w:t>
            </w:r>
          </w:p>
          <w:p w14:paraId="49B2F298" w14:textId="77777777" w:rsidR="003D219C" w:rsidRPr="00D560CB" w:rsidRDefault="003D219C" w:rsidP="003D219C">
            <w:pPr>
              <w:pStyle w:val="Doc-text2"/>
              <w:widowControl w:val="0"/>
              <w:numPr>
                <w:ilvl w:val="0"/>
                <w:numId w:val="21"/>
              </w:numPr>
              <w:snapToGrid w:val="0"/>
              <w:spacing w:line="360" w:lineRule="auto"/>
            </w:pPr>
            <w:r w:rsidRPr="00D560CB">
              <w:t>Rx informs Tx side about the abandoned SDUs, as a baseline we assume existing SR can be reused unless issues are identified</w:t>
            </w:r>
          </w:p>
          <w:p w14:paraId="71118CEE" w14:textId="77777777" w:rsidR="003D219C" w:rsidRPr="00D560CB" w:rsidRDefault="003D219C" w:rsidP="003D219C">
            <w:pPr>
              <w:pStyle w:val="Doc-text2"/>
              <w:widowControl w:val="0"/>
              <w:numPr>
                <w:ilvl w:val="0"/>
                <w:numId w:val="21"/>
              </w:numPr>
              <w:snapToGrid w:val="0"/>
              <w:spacing w:line="360" w:lineRule="auto"/>
            </w:pPr>
            <w:r w:rsidRPr="00D560CB">
              <w:t>FFS if some C-PDU handling is needed to avoid C-PDU discard</w:t>
            </w:r>
          </w:p>
          <w:p w14:paraId="49586CE3" w14:textId="77777777" w:rsidR="003D219C" w:rsidRPr="000E35CA" w:rsidRDefault="003D219C" w:rsidP="003D219C">
            <w:pPr>
              <w:pStyle w:val="Doc-text2"/>
              <w:widowControl w:val="0"/>
              <w:numPr>
                <w:ilvl w:val="0"/>
                <w:numId w:val="21"/>
              </w:numPr>
              <w:snapToGrid w:val="0"/>
              <w:spacing w:line="360" w:lineRule="auto"/>
              <w:ind w:left="440" w:hanging="440"/>
            </w:pPr>
            <w:r w:rsidRPr="00D560CB">
              <w:t>FFS if some indication is sent from Tx to Rx. The assumption is this is not a full status report, but something simple (if needed)</w:t>
            </w:r>
          </w:p>
        </w:tc>
      </w:tr>
    </w:tbl>
    <w:p w14:paraId="52B40431" w14:textId="2D260142" w:rsidR="00F25091" w:rsidRPr="00580DE4" w:rsidRDefault="00F25091" w:rsidP="0032440C">
      <w:pPr>
        <w:pStyle w:val="a7"/>
        <w:spacing w:after="0"/>
        <w:ind w:leftChars="10" w:left="20"/>
        <w:rPr>
          <w:lang w:val="en-US"/>
        </w:rPr>
      </w:pPr>
      <w:r w:rsidRPr="000667F7">
        <w:rPr>
          <w:lang w:val="en-US"/>
        </w:rPr>
        <w:t>In th</w:t>
      </w:r>
      <w:r>
        <w:rPr>
          <w:lang w:val="en-US"/>
        </w:rPr>
        <w:t>is</w:t>
      </w:r>
      <w:r w:rsidRPr="000667F7">
        <w:rPr>
          <w:lang w:val="en-US"/>
        </w:rPr>
        <w:t xml:space="preserve"> contribution, we discuss the</w:t>
      </w:r>
      <w:r>
        <w:rPr>
          <w:lang w:val="en-US"/>
        </w:rPr>
        <w:t xml:space="preserve"> potential</w:t>
      </w:r>
      <w:r w:rsidR="008C2A79">
        <w:rPr>
          <w:lang w:val="en-US"/>
        </w:rPr>
        <w:t xml:space="preserve"> solutions</w:t>
      </w:r>
      <w:r>
        <w:rPr>
          <w:lang w:val="en-US"/>
        </w:rPr>
        <w:t xml:space="preserve"> related to </w:t>
      </w:r>
      <w:r w:rsidR="003D1B11">
        <w:rPr>
          <w:lang w:val="en-US"/>
        </w:rPr>
        <w:t>RLC</w:t>
      </w:r>
      <w:r>
        <w:rPr>
          <w:lang w:val="en-US"/>
        </w:rPr>
        <w:t xml:space="preserve"> enhancements.</w:t>
      </w:r>
      <w:r w:rsidRPr="000667F7">
        <w:rPr>
          <w:lang w:val="en-US"/>
        </w:rPr>
        <w:t xml:space="preserve"> </w:t>
      </w:r>
    </w:p>
    <w:p w14:paraId="752E3579" w14:textId="1F0A2CCC" w:rsidR="00B14F1E" w:rsidRDefault="00F25091" w:rsidP="00B14F1E">
      <w:pPr>
        <w:pStyle w:val="10"/>
        <w:spacing w:before="0" w:after="0"/>
        <w:jc w:val="both"/>
        <w:rPr>
          <w:lang w:val="en-US"/>
        </w:rPr>
      </w:pPr>
      <w:r w:rsidRPr="00040AA3">
        <w:rPr>
          <w:lang w:val="en-US"/>
        </w:rPr>
        <w:t xml:space="preserve">2. Discussion </w:t>
      </w:r>
    </w:p>
    <w:p w14:paraId="7C2212F7" w14:textId="180161D7" w:rsidR="00967574" w:rsidRPr="0000030A" w:rsidRDefault="0000030A" w:rsidP="0000030A">
      <w:pPr>
        <w:pStyle w:val="2"/>
        <w:rPr>
          <w:rFonts w:eastAsiaTheme="minorEastAsia"/>
          <w:lang w:val="en-US"/>
        </w:rPr>
      </w:pPr>
      <w:r>
        <w:rPr>
          <w:rFonts w:eastAsiaTheme="minorEastAsia"/>
          <w:lang w:val="en-US"/>
        </w:rPr>
        <w:t xml:space="preserve">2.1 </w:t>
      </w:r>
      <w:r w:rsidR="0060440E">
        <w:rPr>
          <w:rFonts w:eastAsiaTheme="minorEastAsia"/>
          <w:lang w:val="en-US"/>
        </w:rPr>
        <w:t>Avoiding u</w:t>
      </w:r>
      <w:r>
        <w:rPr>
          <w:rFonts w:eastAsiaTheme="minorEastAsia"/>
          <w:lang w:val="en-US"/>
        </w:rPr>
        <w:t>nnecessary RLC retransmission</w:t>
      </w:r>
      <w:r w:rsidR="003D219C">
        <w:rPr>
          <w:rFonts w:eastAsiaTheme="minorEastAsia"/>
          <w:lang w:val="en-US"/>
        </w:rPr>
        <w:t>s</w:t>
      </w:r>
    </w:p>
    <w:p w14:paraId="4A979A61" w14:textId="75D56B7E" w:rsidR="00FD23B8" w:rsidRPr="00EA2667" w:rsidRDefault="00FD23B8" w:rsidP="00FD23B8">
      <w:pPr>
        <w:rPr>
          <w:rFonts w:eastAsiaTheme="minorEastAsia" w:cs="Arial"/>
          <w:i/>
          <w:iCs/>
          <w:u w:val="single"/>
        </w:rPr>
      </w:pPr>
      <w:bookmarkStart w:id="1" w:name="_Hlk180691176"/>
      <w:r w:rsidRPr="00EA2667">
        <w:rPr>
          <w:rFonts w:eastAsiaTheme="minorEastAsia" w:cs="Arial"/>
          <w:i/>
          <w:iCs/>
          <w:u w:val="single"/>
        </w:rPr>
        <w:t xml:space="preserve">How the TX side determines </w:t>
      </w:r>
      <w:r w:rsidR="008F5864" w:rsidRPr="00EA2667">
        <w:rPr>
          <w:rFonts w:eastAsiaTheme="minorEastAsia" w:cs="Arial"/>
          <w:i/>
          <w:iCs/>
          <w:u w:val="single"/>
        </w:rPr>
        <w:t xml:space="preserve">the </w:t>
      </w:r>
      <w:r w:rsidRPr="00EA2667">
        <w:rPr>
          <w:rFonts w:eastAsiaTheme="minorEastAsia" w:cs="Arial"/>
          <w:i/>
          <w:iCs/>
          <w:u w:val="single"/>
        </w:rPr>
        <w:t>outdated SDU</w:t>
      </w:r>
    </w:p>
    <w:p w14:paraId="67ACB8DF" w14:textId="1A0AE05C" w:rsidR="0023250D" w:rsidRDefault="00FD23B8" w:rsidP="00FD23B8">
      <w:pPr>
        <w:rPr>
          <w:rFonts w:eastAsiaTheme="minorEastAsia" w:cs="Arial"/>
        </w:rPr>
      </w:pPr>
      <w:bookmarkStart w:id="2" w:name="_Hlk181373382"/>
      <w:r>
        <w:rPr>
          <w:rFonts w:eastAsiaTheme="minorEastAsia" w:cs="Arial"/>
        </w:rPr>
        <w:lastRenderedPageBreak/>
        <w:t xml:space="preserve">In the current specification, </w:t>
      </w:r>
      <w:r w:rsidR="0023250D">
        <w:rPr>
          <w:rFonts w:eastAsiaTheme="minorEastAsia" w:cs="Arial"/>
        </w:rPr>
        <w:t xml:space="preserve">the </w:t>
      </w:r>
      <w:r w:rsidR="00ED05DA">
        <w:rPr>
          <w:rFonts w:eastAsiaTheme="minorEastAsia" w:cs="Arial"/>
        </w:rPr>
        <w:t xml:space="preserve">SDU </w:t>
      </w:r>
      <w:r w:rsidR="0023250D">
        <w:rPr>
          <w:rFonts w:eastAsiaTheme="minorEastAsia" w:cs="Arial"/>
        </w:rPr>
        <w:t>discarded mechanism is as following:</w:t>
      </w:r>
    </w:p>
    <w:tbl>
      <w:tblPr>
        <w:tblStyle w:val="af0"/>
        <w:tblW w:w="0" w:type="auto"/>
        <w:tblLook w:val="04A0" w:firstRow="1" w:lastRow="0" w:firstColumn="1" w:lastColumn="0" w:noHBand="0" w:noVBand="1"/>
      </w:tblPr>
      <w:tblGrid>
        <w:gridCol w:w="8296"/>
      </w:tblGrid>
      <w:tr w:rsidR="0023250D" w14:paraId="2845A1B8" w14:textId="77777777" w:rsidTr="0023250D">
        <w:tc>
          <w:tcPr>
            <w:tcW w:w="8296" w:type="dxa"/>
          </w:tcPr>
          <w:p w14:paraId="3E9F0A06" w14:textId="35CB0BC9" w:rsidR="0023250D" w:rsidRPr="00556F47" w:rsidRDefault="0023250D" w:rsidP="00FD23B8">
            <w:pPr>
              <w:rPr>
                <w:rFonts w:eastAsiaTheme="minorEastAsia" w:cs="Arial"/>
                <w:b/>
                <w:bCs/>
                <w:sz w:val="24"/>
                <w:szCs w:val="24"/>
              </w:rPr>
            </w:pPr>
            <w:r w:rsidRPr="00556F47">
              <w:rPr>
                <w:rFonts w:eastAsiaTheme="minorEastAsia" w:cs="Arial" w:hint="eastAsia"/>
                <w:b/>
                <w:bCs/>
                <w:sz w:val="24"/>
                <w:szCs w:val="24"/>
              </w:rPr>
              <w:t>T</w:t>
            </w:r>
            <w:r w:rsidRPr="00556F47">
              <w:rPr>
                <w:rFonts w:eastAsiaTheme="minorEastAsia" w:cs="Arial"/>
                <w:b/>
                <w:bCs/>
                <w:sz w:val="24"/>
                <w:szCs w:val="24"/>
              </w:rPr>
              <w:t>S38.323</w:t>
            </w:r>
            <w:r w:rsidR="004200CA" w:rsidRPr="00556F47">
              <w:rPr>
                <w:rFonts w:eastAsiaTheme="minorEastAsia" w:cs="Arial"/>
                <w:b/>
                <w:bCs/>
                <w:sz w:val="24"/>
                <w:szCs w:val="24"/>
              </w:rPr>
              <w:t xml:space="preserve"> </w:t>
            </w:r>
            <w:r w:rsidR="004200CA" w:rsidRPr="00556F47">
              <w:rPr>
                <w:rFonts w:eastAsiaTheme="minorEastAsia" w:cs="Arial" w:hint="eastAsia"/>
                <w:b/>
                <w:bCs/>
                <w:sz w:val="24"/>
                <w:szCs w:val="24"/>
              </w:rPr>
              <w:t>v</w:t>
            </w:r>
            <w:r w:rsidR="004200CA" w:rsidRPr="00556F47">
              <w:rPr>
                <w:rFonts w:eastAsiaTheme="minorEastAsia" w:cs="Arial"/>
                <w:b/>
                <w:bCs/>
                <w:sz w:val="24"/>
                <w:szCs w:val="24"/>
              </w:rPr>
              <w:t>18.3.0</w:t>
            </w:r>
          </w:p>
          <w:p w14:paraId="44C41A7D" w14:textId="77777777" w:rsidR="0023250D" w:rsidRPr="00556F47" w:rsidRDefault="0023250D" w:rsidP="0023250D">
            <w:pPr>
              <w:pStyle w:val="2"/>
              <w:rPr>
                <w:b/>
                <w:bCs/>
                <w:sz w:val="24"/>
                <w:szCs w:val="24"/>
              </w:rPr>
            </w:pPr>
            <w:bookmarkStart w:id="3" w:name="_Toc37126954"/>
            <w:bookmarkStart w:id="4" w:name="_Toc46492067"/>
            <w:bookmarkStart w:id="5" w:name="_Toc46492175"/>
            <w:bookmarkStart w:id="6" w:name="_Toc171715584"/>
            <w:r w:rsidRPr="00556F47">
              <w:rPr>
                <w:b/>
                <w:bCs/>
                <w:sz w:val="24"/>
                <w:szCs w:val="24"/>
              </w:rPr>
              <w:t>5.3</w:t>
            </w:r>
            <w:r w:rsidRPr="00556F47">
              <w:rPr>
                <w:b/>
                <w:bCs/>
                <w:sz w:val="24"/>
                <w:szCs w:val="24"/>
              </w:rPr>
              <w:tab/>
              <w:t>SDU discard</w:t>
            </w:r>
            <w:bookmarkEnd w:id="3"/>
            <w:bookmarkEnd w:id="4"/>
            <w:bookmarkEnd w:id="5"/>
            <w:bookmarkEnd w:id="6"/>
          </w:p>
          <w:p w14:paraId="74A8E353" w14:textId="77777777" w:rsidR="0023250D" w:rsidRPr="00D03DBD" w:rsidRDefault="0023250D" w:rsidP="0023250D">
            <w:r w:rsidRPr="00D03DBD">
              <w:t xml:space="preserve">If the corresponding PDCP </w:t>
            </w:r>
            <w:r w:rsidRPr="00D03DBD">
              <w:rPr>
                <w:lang w:eastAsia="ko-KR"/>
              </w:rPr>
              <w:t>Data</w:t>
            </w:r>
            <w:r w:rsidRPr="00D03DBD">
              <w:t xml:space="preserve"> PDU has already been submitted to lower layers, the discard is indicated to lower layers.</w:t>
            </w:r>
          </w:p>
          <w:p w14:paraId="380D542D" w14:textId="25027F24" w:rsidR="0023250D" w:rsidRPr="00556F47" w:rsidRDefault="0023250D" w:rsidP="00FD23B8">
            <w:pPr>
              <w:rPr>
                <w:rFonts w:eastAsiaTheme="minorEastAsia" w:cs="Arial"/>
                <w:b/>
                <w:bCs/>
                <w:sz w:val="24"/>
                <w:szCs w:val="24"/>
              </w:rPr>
            </w:pPr>
            <w:r w:rsidRPr="00556F47">
              <w:rPr>
                <w:rFonts w:eastAsiaTheme="minorEastAsia" w:cs="Arial"/>
                <w:b/>
                <w:bCs/>
                <w:sz w:val="24"/>
                <w:szCs w:val="24"/>
              </w:rPr>
              <w:t>TS38.322</w:t>
            </w:r>
            <w:r w:rsidR="004200CA" w:rsidRPr="00556F47">
              <w:rPr>
                <w:rFonts w:eastAsiaTheme="minorEastAsia" w:cs="Arial"/>
                <w:b/>
                <w:bCs/>
                <w:sz w:val="24"/>
                <w:szCs w:val="24"/>
              </w:rPr>
              <w:t xml:space="preserve"> v18.1.0</w:t>
            </w:r>
          </w:p>
          <w:p w14:paraId="3B09FE7C" w14:textId="77777777" w:rsidR="004200CA" w:rsidRPr="00556F47" w:rsidRDefault="004200CA" w:rsidP="004200CA">
            <w:pPr>
              <w:pStyle w:val="2"/>
              <w:rPr>
                <w:rFonts w:eastAsia="MS Mincho"/>
                <w:b/>
                <w:bCs/>
                <w:sz w:val="24"/>
                <w:szCs w:val="24"/>
              </w:rPr>
            </w:pPr>
            <w:bookmarkStart w:id="7" w:name="_Toc5722479"/>
            <w:bookmarkStart w:id="8" w:name="_Toc37462999"/>
            <w:bookmarkStart w:id="9" w:name="_Toc46502543"/>
            <w:bookmarkStart w:id="10" w:name="_Toc155999973"/>
            <w:r w:rsidRPr="00556F47">
              <w:rPr>
                <w:rFonts w:eastAsia="MS Mincho"/>
                <w:b/>
                <w:bCs/>
                <w:sz w:val="24"/>
                <w:szCs w:val="24"/>
              </w:rPr>
              <w:t>5</w:t>
            </w:r>
            <w:r w:rsidRPr="00556F47">
              <w:rPr>
                <w:b/>
                <w:bCs/>
                <w:sz w:val="24"/>
                <w:szCs w:val="24"/>
              </w:rPr>
              <w:t>.</w:t>
            </w:r>
            <w:r w:rsidRPr="00556F47">
              <w:rPr>
                <w:rFonts w:eastAsia="MS Mincho"/>
                <w:b/>
                <w:bCs/>
                <w:sz w:val="24"/>
                <w:szCs w:val="24"/>
              </w:rPr>
              <w:t>4</w:t>
            </w:r>
            <w:r w:rsidRPr="00556F47">
              <w:rPr>
                <w:b/>
                <w:bCs/>
                <w:sz w:val="24"/>
                <w:szCs w:val="24"/>
              </w:rPr>
              <w:tab/>
            </w:r>
            <w:r w:rsidRPr="00556F47">
              <w:rPr>
                <w:rFonts w:eastAsia="MS Mincho"/>
                <w:b/>
                <w:bCs/>
                <w:sz w:val="24"/>
                <w:szCs w:val="24"/>
              </w:rPr>
              <w:t>SDU discard procedures</w:t>
            </w:r>
            <w:bookmarkEnd w:id="7"/>
            <w:bookmarkEnd w:id="8"/>
            <w:bookmarkEnd w:id="9"/>
            <w:bookmarkEnd w:id="10"/>
          </w:p>
          <w:p w14:paraId="63B16A3D" w14:textId="2165BE54" w:rsidR="0023250D" w:rsidRPr="009B113A" w:rsidRDefault="004200CA" w:rsidP="00FD23B8">
            <w:pPr>
              <w:rPr>
                <w:rFonts w:eastAsia="Malgun Gothic"/>
                <w:bCs/>
                <w:lang w:eastAsia="ko-KR"/>
              </w:rPr>
            </w:pPr>
            <w:r w:rsidRPr="00A87B4B">
              <w:rPr>
                <w:bCs/>
                <w:lang w:eastAsia="ko-KR"/>
              </w:rPr>
              <w:t xml:space="preserve">When indicated from upper layer (e.g. PDCP) to discard a particular RLC SDU, </w:t>
            </w:r>
            <w:r w:rsidRPr="009B113A">
              <w:rPr>
                <w:bCs/>
                <w:highlight w:val="yellow"/>
                <w:lang w:eastAsia="ko-KR"/>
              </w:rPr>
              <w:t>the transmitting side of an AM RLC entity or the transmitting UM RLC entity shall discard the indicated RLC SDU, if neither the RLC SDU nor a segment thereof has been submitted to the lower layers</w:t>
            </w:r>
            <w:r w:rsidRPr="00A87B4B">
              <w:rPr>
                <w:bCs/>
                <w:lang w:eastAsia="ko-KR"/>
              </w:rPr>
              <w:t>. The transmitting side of an AM RLC entity shall not introduce an RLC SN gap when discarding an RLC SDU.</w:t>
            </w:r>
          </w:p>
        </w:tc>
      </w:tr>
    </w:tbl>
    <w:p w14:paraId="5D3AB02A" w14:textId="5A2C963C" w:rsidR="00ED05DA" w:rsidRDefault="00556F47" w:rsidP="00ED05DA">
      <w:pPr>
        <w:spacing w:beforeLines="50" w:before="156"/>
        <w:rPr>
          <w:rFonts w:eastAsiaTheme="minorEastAsia" w:cs="Arial"/>
        </w:rPr>
      </w:pPr>
      <w:r>
        <w:rPr>
          <w:rFonts w:eastAsiaTheme="minorEastAsia" w:cs="Arial"/>
        </w:rPr>
        <w:t xml:space="preserve">If </w:t>
      </w:r>
      <w:r w:rsidR="000C6C86">
        <w:rPr>
          <w:rFonts w:eastAsiaTheme="minorEastAsia" w:cs="Arial"/>
        </w:rPr>
        <w:t xml:space="preserve">the </w:t>
      </w:r>
      <w:r>
        <w:rPr>
          <w:rFonts w:eastAsiaTheme="minorEastAsia" w:cs="Arial"/>
        </w:rPr>
        <w:t>discarded indication of a RLC SDU is received from PDCP, t</w:t>
      </w:r>
      <w:r w:rsidR="00ED05DA">
        <w:rPr>
          <w:rFonts w:eastAsiaTheme="minorEastAsia" w:cs="Arial"/>
        </w:rPr>
        <w:t xml:space="preserve">he RLC will not discard the </w:t>
      </w:r>
      <w:r w:rsidR="00ED05DA" w:rsidRPr="00ED05DA">
        <w:rPr>
          <w:rFonts w:eastAsiaTheme="minorEastAsia" w:cs="Arial"/>
        </w:rPr>
        <w:t xml:space="preserve">RLC SDU </w:t>
      </w:r>
      <w:r w:rsidR="00ED05DA">
        <w:rPr>
          <w:rFonts w:eastAsiaTheme="minorEastAsia" w:cs="Arial"/>
        </w:rPr>
        <w:t>or</w:t>
      </w:r>
      <w:r w:rsidR="00ED05DA" w:rsidRPr="00ED05DA">
        <w:rPr>
          <w:rFonts w:eastAsiaTheme="minorEastAsia" w:cs="Arial"/>
        </w:rPr>
        <w:t xml:space="preserve"> a segment</w:t>
      </w:r>
      <w:r w:rsidR="002B7A7D" w:rsidRPr="002B7A7D">
        <w:rPr>
          <w:rFonts w:eastAsiaTheme="minorEastAsia" w:cs="Arial"/>
        </w:rPr>
        <w:t xml:space="preserve"> thereof</w:t>
      </w:r>
      <w:r w:rsidR="00ED05DA">
        <w:rPr>
          <w:rFonts w:eastAsiaTheme="minorEastAsia" w:cs="Arial"/>
        </w:rPr>
        <w:t xml:space="preserve"> </w:t>
      </w:r>
      <w:r>
        <w:rPr>
          <w:rFonts w:eastAsiaTheme="minorEastAsia" w:cs="Arial"/>
        </w:rPr>
        <w:t>what</w:t>
      </w:r>
      <w:r w:rsidR="00ED05DA" w:rsidRPr="00ED05DA">
        <w:rPr>
          <w:bCs/>
          <w:lang w:eastAsia="ko-KR"/>
        </w:rPr>
        <w:t xml:space="preserve"> has been submitted to the lower layers</w:t>
      </w:r>
      <w:r>
        <w:rPr>
          <w:bCs/>
          <w:lang w:eastAsia="ko-KR"/>
        </w:rPr>
        <w:t xml:space="preserve"> for avoiding SN gap. </w:t>
      </w:r>
      <w:r w:rsidR="00B62910">
        <w:rPr>
          <w:bCs/>
          <w:lang w:eastAsia="ko-KR"/>
        </w:rPr>
        <w:t xml:space="preserve">However, the resources will be wasted </w:t>
      </w:r>
      <w:r w:rsidR="002B7A7D">
        <w:rPr>
          <w:bCs/>
          <w:lang w:eastAsia="ko-KR"/>
        </w:rPr>
        <w:t>to retransmit the</w:t>
      </w:r>
      <w:r w:rsidR="00B62910">
        <w:rPr>
          <w:bCs/>
          <w:lang w:eastAsia="ko-KR"/>
        </w:rPr>
        <w:t xml:space="preserve"> outdated SDUs</w:t>
      </w:r>
      <w:r w:rsidR="002B7A7D">
        <w:rPr>
          <w:bCs/>
          <w:lang w:eastAsia="ko-KR"/>
        </w:rPr>
        <w:t xml:space="preserve">. Therefore, RAN2 discusses the enhancements on </w:t>
      </w:r>
      <w:r w:rsidR="0060440E">
        <w:rPr>
          <w:bCs/>
          <w:lang w:eastAsia="ko-KR"/>
        </w:rPr>
        <w:t xml:space="preserve">avoiding </w:t>
      </w:r>
      <w:r w:rsidR="002B7A7D">
        <w:rPr>
          <w:bCs/>
          <w:lang w:eastAsia="ko-KR"/>
        </w:rPr>
        <w:t xml:space="preserve">unnecessary RLC retransmission. It is agreed that </w:t>
      </w:r>
      <w:r w:rsidR="002B7A7D">
        <w:t xml:space="preserve">TX side stops transmissions of an outdated SDU. The current indication can be reused for the TX side to determine which SDUs are </w:t>
      </w:r>
      <w:r w:rsidR="0060440E">
        <w:t>outdated</w:t>
      </w:r>
      <w:r w:rsidR="002B7A7D">
        <w:t>. When receiving the discarded indication, the RLC discard</w:t>
      </w:r>
      <w:r w:rsidR="0060440E">
        <w:t>s</w:t>
      </w:r>
      <w:r w:rsidR="002B7A7D">
        <w:t xml:space="preserve"> </w:t>
      </w:r>
      <w:r w:rsidR="00024117">
        <w:t xml:space="preserve">the </w:t>
      </w:r>
      <w:r w:rsidR="002B7A7D">
        <w:t xml:space="preserve">SDU regardless of whether it is submitted to lower layer. </w:t>
      </w:r>
      <w:r w:rsidR="002B7A7D" w:rsidRPr="002B7A7D">
        <w:t xml:space="preserve">To differentiate from existing </w:t>
      </w:r>
      <w:r w:rsidR="002B7A7D">
        <w:t>handling, the network configure</w:t>
      </w:r>
      <w:r w:rsidR="00E37402">
        <w:t>s</w:t>
      </w:r>
      <w:r w:rsidR="002B7A7D">
        <w:t xml:space="preserve"> an enabled or disabled indication for discard</w:t>
      </w:r>
      <w:r w:rsidR="0060440E">
        <w:t>ing</w:t>
      </w:r>
      <w:r w:rsidR="002B7A7D">
        <w:t>.</w:t>
      </w:r>
    </w:p>
    <w:p w14:paraId="693DA8A0" w14:textId="5CC659D0" w:rsidR="00FD23B8" w:rsidRPr="00125DC2" w:rsidRDefault="00FD23B8" w:rsidP="00FD23B8">
      <w:pPr>
        <w:rPr>
          <w:rFonts w:eastAsiaTheme="minorEastAsia" w:cs="Arial"/>
          <w:b/>
          <w:bCs/>
        </w:rPr>
      </w:pPr>
      <w:r w:rsidRPr="00125DC2">
        <w:rPr>
          <w:rFonts w:eastAsiaTheme="minorEastAsia" w:cs="Arial"/>
          <w:b/>
          <w:bCs/>
        </w:rPr>
        <w:t xml:space="preserve">Proposal </w:t>
      </w:r>
      <w:r>
        <w:rPr>
          <w:rFonts w:eastAsiaTheme="minorEastAsia" w:cs="Arial"/>
          <w:b/>
          <w:bCs/>
        </w:rPr>
        <w:t>1</w:t>
      </w:r>
      <w:r w:rsidRPr="00125DC2">
        <w:rPr>
          <w:rFonts w:eastAsiaTheme="minorEastAsia" w:cs="Arial"/>
          <w:b/>
          <w:bCs/>
        </w:rPr>
        <w:t xml:space="preserve">: </w:t>
      </w:r>
      <w:r w:rsidR="000C6C86">
        <w:rPr>
          <w:rFonts w:eastAsiaTheme="minorEastAsia" w:cs="Arial"/>
          <w:b/>
          <w:bCs/>
        </w:rPr>
        <w:t xml:space="preserve">The </w:t>
      </w:r>
      <w:r w:rsidR="00AF78B4">
        <w:rPr>
          <w:rFonts w:eastAsiaTheme="minorEastAsia" w:cs="Arial"/>
          <w:b/>
          <w:bCs/>
        </w:rPr>
        <w:t>Network</w:t>
      </w:r>
      <w:r w:rsidR="00AF78B4" w:rsidDel="00AF78B4">
        <w:rPr>
          <w:rFonts w:eastAsiaTheme="minorEastAsia" w:cs="Arial"/>
          <w:b/>
          <w:bCs/>
        </w:rPr>
        <w:t xml:space="preserve"> </w:t>
      </w:r>
      <w:r w:rsidR="00DE02C8">
        <w:rPr>
          <w:rFonts w:eastAsiaTheme="minorEastAsia" w:cs="Arial"/>
          <w:b/>
          <w:bCs/>
        </w:rPr>
        <w:t xml:space="preserve">configures an indication to </w:t>
      </w:r>
      <w:r w:rsidR="00AF78B4">
        <w:rPr>
          <w:rFonts w:eastAsiaTheme="minorEastAsia" w:cs="Arial" w:hint="eastAsia"/>
          <w:b/>
          <w:bCs/>
        </w:rPr>
        <w:t>enable</w:t>
      </w:r>
      <w:r w:rsidR="00AF78B4">
        <w:rPr>
          <w:rFonts w:eastAsiaTheme="minorEastAsia" w:cs="Arial"/>
          <w:b/>
          <w:bCs/>
        </w:rPr>
        <w:t xml:space="preserve"> the</w:t>
      </w:r>
      <w:r w:rsidR="0060440E">
        <w:rPr>
          <w:rFonts w:eastAsiaTheme="minorEastAsia" w:cs="Arial"/>
          <w:b/>
          <w:bCs/>
        </w:rPr>
        <w:t xml:space="preserve"> RLC to </w:t>
      </w:r>
      <w:r w:rsidR="003D6591">
        <w:rPr>
          <w:rFonts w:eastAsiaTheme="minorEastAsia" w:cs="Arial" w:hint="eastAsia"/>
          <w:b/>
          <w:bCs/>
        </w:rPr>
        <w:t>stop</w:t>
      </w:r>
      <w:r w:rsidR="0060440E">
        <w:rPr>
          <w:rFonts w:eastAsiaTheme="minorEastAsia" w:cs="Arial"/>
          <w:b/>
          <w:bCs/>
        </w:rPr>
        <w:t xml:space="preserve"> </w:t>
      </w:r>
      <w:r w:rsidR="003D6591" w:rsidRPr="003D6591">
        <w:rPr>
          <w:rFonts w:eastAsiaTheme="minorEastAsia" w:cs="Arial"/>
          <w:b/>
          <w:bCs/>
        </w:rPr>
        <w:t>transmissions of an outdated SDU</w:t>
      </w:r>
      <w:r w:rsidR="0060440E">
        <w:rPr>
          <w:rFonts w:eastAsiaTheme="minorEastAsia" w:cs="Arial"/>
          <w:b/>
          <w:bCs/>
        </w:rPr>
        <w:t xml:space="preserve"> notified by the PDCP</w:t>
      </w:r>
      <w:r w:rsidR="00AF78B4">
        <w:rPr>
          <w:rFonts w:eastAsiaTheme="minorEastAsia" w:cs="Arial"/>
          <w:b/>
          <w:bCs/>
        </w:rPr>
        <w:t xml:space="preserve"> regardless of whether </w:t>
      </w:r>
      <w:r w:rsidR="003F1380" w:rsidRPr="003F1380">
        <w:rPr>
          <w:rFonts w:eastAsiaTheme="minorEastAsia" w:cs="Arial"/>
          <w:b/>
          <w:bCs/>
        </w:rPr>
        <w:t>the SDU has been</w:t>
      </w:r>
      <w:r w:rsidR="00AF78B4">
        <w:rPr>
          <w:rFonts w:eastAsiaTheme="minorEastAsia" w:cs="Arial"/>
          <w:b/>
          <w:bCs/>
        </w:rPr>
        <w:t xml:space="preserve"> submitted to the lower layer.</w:t>
      </w:r>
    </w:p>
    <w:bookmarkEnd w:id="2"/>
    <w:p w14:paraId="6ECB1396" w14:textId="5460D255" w:rsidR="00FD23B8" w:rsidRPr="00A05874" w:rsidRDefault="00FD23B8" w:rsidP="00FD23B8">
      <w:pPr>
        <w:rPr>
          <w:rFonts w:eastAsiaTheme="minorEastAsia" w:cs="Arial"/>
          <w:i/>
          <w:iCs/>
          <w:u w:val="single"/>
        </w:rPr>
      </w:pPr>
      <w:r w:rsidRPr="00A05874">
        <w:rPr>
          <w:rFonts w:eastAsiaTheme="minorEastAsia" w:cs="Arial"/>
          <w:i/>
          <w:iCs/>
          <w:u w:val="single"/>
        </w:rPr>
        <w:t xml:space="preserve">How the </w:t>
      </w:r>
      <w:r>
        <w:rPr>
          <w:rFonts w:eastAsiaTheme="minorEastAsia" w:cs="Arial"/>
          <w:i/>
          <w:iCs/>
          <w:u w:val="single"/>
        </w:rPr>
        <w:t>R</w:t>
      </w:r>
      <w:r w:rsidRPr="00A05874">
        <w:rPr>
          <w:rFonts w:eastAsiaTheme="minorEastAsia" w:cs="Arial"/>
          <w:i/>
          <w:iCs/>
          <w:u w:val="single"/>
        </w:rPr>
        <w:t xml:space="preserve">X side determines </w:t>
      </w:r>
      <w:r w:rsidR="008F5864">
        <w:rPr>
          <w:rFonts w:eastAsiaTheme="minorEastAsia" w:cs="Arial"/>
          <w:i/>
          <w:iCs/>
          <w:u w:val="single"/>
        </w:rPr>
        <w:t xml:space="preserve">the </w:t>
      </w:r>
      <w:r w:rsidR="0060440E">
        <w:rPr>
          <w:rFonts w:eastAsiaTheme="minorEastAsia" w:cs="Arial"/>
          <w:i/>
          <w:iCs/>
          <w:u w:val="single"/>
        </w:rPr>
        <w:t>outdated SDU by</w:t>
      </w:r>
      <w:r w:rsidR="008F5864">
        <w:rPr>
          <w:rFonts w:eastAsiaTheme="minorEastAsia" w:cs="Arial"/>
          <w:i/>
          <w:iCs/>
          <w:u w:val="single"/>
        </w:rPr>
        <w:t xml:space="preserve"> the</w:t>
      </w:r>
      <w:r w:rsidR="0060440E">
        <w:rPr>
          <w:rFonts w:eastAsiaTheme="minorEastAsia" w:cs="Arial"/>
          <w:i/>
          <w:iCs/>
          <w:u w:val="single"/>
        </w:rPr>
        <w:t xml:space="preserve"> local timer</w:t>
      </w:r>
    </w:p>
    <w:p w14:paraId="7FBB6297" w14:textId="1773F2AF" w:rsidR="00FD23B8" w:rsidRDefault="0060440E" w:rsidP="00FD23B8">
      <w:pPr>
        <w:rPr>
          <w:rFonts w:eastAsiaTheme="minorEastAsia" w:cs="Arial"/>
        </w:rPr>
      </w:pPr>
      <w:r>
        <w:rPr>
          <w:rFonts w:eastAsiaTheme="minorEastAsia" w:cs="Arial"/>
        </w:rPr>
        <w:t xml:space="preserve">In the last meeting, it was agreed </w:t>
      </w:r>
      <w:r w:rsidR="008F5864">
        <w:rPr>
          <w:rFonts w:eastAsiaTheme="minorEastAsia" w:cs="Arial"/>
        </w:rPr>
        <w:t>to use local timer to determine abandoned SDU in RX side. In the current procedure, there is a reordering timer in PDCP when the reorder</w:t>
      </w:r>
      <w:r w:rsidR="00471342">
        <w:rPr>
          <w:rFonts w:eastAsiaTheme="minorEastAsia" w:cs="Arial"/>
        </w:rPr>
        <w:t>ing</w:t>
      </w:r>
      <w:r w:rsidR="008F5864">
        <w:rPr>
          <w:rFonts w:eastAsiaTheme="minorEastAsia" w:cs="Arial"/>
        </w:rPr>
        <w:t xml:space="preserve"> submission</w:t>
      </w:r>
      <w:r w:rsidR="002A6879">
        <w:rPr>
          <w:rFonts w:eastAsiaTheme="minorEastAsia" w:cs="Arial"/>
        </w:rPr>
        <w:t xml:space="preserve"> is configured. </w:t>
      </w:r>
      <w:r w:rsidR="00471342">
        <w:rPr>
          <w:rFonts w:eastAsiaTheme="minorEastAsia" w:cs="Arial"/>
        </w:rPr>
        <w:t xml:space="preserve">However, this timer is only applied for reordering submission, which is not suitable for the RLC to determine the abandoned SDUs. Therefore, it is needed to introduce a new timer in </w:t>
      </w:r>
      <w:r w:rsidR="00024117">
        <w:rPr>
          <w:rFonts w:eastAsiaTheme="minorEastAsia" w:cs="Arial"/>
        </w:rPr>
        <w:t xml:space="preserve">the </w:t>
      </w:r>
      <w:r w:rsidR="00471342">
        <w:rPr>
          <w:rFonts w:eastAsiaTheme="minorEastAsia" w:cs="Arial"/>
        </w:rPr>
        <w:t>RLC for abandoning the SDUs.</w:t>
      </w:r>
    </w:p>
    <w:p w14:paraId="0DE4D376" w14:textId="0A78DA5B" w:rsidR="00471342" w:rsidRDefault="00471342" w:rsidP="00FD23B8">
      <w:r>
        <w:rPr>
          <w:rFonts w:eastAsiaTheme="minorEastAsia" w:cs="Arial"/>
        </w:rPr>
        <w:t xml:space="preserve">There is a </w:t>
      </w:r>
      <w:r>
        <w:rPr>
          <w:rFonts w:eastAsia="MS Mincho"/>
        </w:rPr>
        <w:t>s</w:t>
      </w:r>
      <w:r w:rsidRPr="00A87B4B">
        <w:rPr>
          <w:rFonts w:eastAsia="MS Mincho"/>
        </w:rPr>
        <w:t>tate variable</w:t>
      </w:r>
      <w:r>
        <w:rPr>
          <w:rFonts w:eastAsia="MS Mincho"/>
        </w:rPr>
        <w:t xml:space="preserve"> RX_NEXT</w:t>
      </w:r>
      <w:r w:rsidR="002003DA">
        <w:rPr>
          <w:rFonts w:eastAsia="MS Mincho"/>
        </w:rPr>
        <w:t xml:space="preserve"> to </w:t>
      </w:r>
      <w:r w:rsidR="002003DA" w:rsidRPr="00A87B4B">
        <w:t>hold the</w:t>
      </w:r>
      <w:r w:rsidR="00D46544">
        <w:t xml:space="preserve"> lowest</w:t>
      </w:r>
      <w:r w:rsidR="002003DA" w:rsidRPr="00A87B4B">
        <w:t xml:space="preserve"> value of the SN</w:t>
      </w:r>
      <w:r w:rsidR="00E37402">
        <w:t xml:space="preserve"> of</w:t>
      </w:r>
      <w:r w:rsidR="002003DA" w:rsidRPr="00A87B4B">
        <w:t xml:space="preserve"> </w:t>
      </w:r>
      <w:r w:rsidR="00D46544">
        <w:t>in</w:t>
      </w:r>
      <w:r w:rsidR="002003DA" w:rsidRPr="00A87B4B">
        <w:t>completely received RLC SDU</w:t>
      </w:r>
      <w:r w:rsidR="00E37402">
        <w:t xml:space="preserve"> in the </w:t>
      </w:r>
      <w:r w:rsidR="00024117">
        <w:t xml:space="preserve">RX </w:t>
      </w:r>
      <w:r w:rsidR="00E37402">
        <w:t xml:space="preserve">window. </w:t>
      </w:r>
      <w:r w:rsidR="00A97DE1">
        <w:t xml:space="preserve">If </w:t>
      </w:r>
      <w:r w:rsidR="00587679">
        <w:t>a</w:t>
      </w:r>
      <w:r w:rsidR="00EB62A6">
        <w:t>n</w:t>
      </w:r>
      <w:r w:rsidR="00587679">
        <w:t xml:space="preserve"> SDU with SN</w:t>
      </w:r>
      <w:r w:rsidR="00024117" w:rsidRPr="000C6C86">
        <w:rPr>
          <w:vertAlign w:val="subscript"/>
        </w:rPr>
        <w:t>X</w:t>
      </w:r>
      <w:r w:rsidR="00587679">
        <w:t xml:space="preserve"> lager than </w:t>
      </w:r>
      <w:r w:rsidR="00587679">
        <w:rPr>
          <w:rFonts w:eastAsia="MS Mincho"/>
        </w:rPr>
        <w:t xml:space="preserve">RX_NEXT has been </w:t>
      </w:r>
      <w:r w:rsidR="00587679" w:rsidRPr="00A87B4B">
        <w:t>received</w:t>
      </w:r>
      <w:r w:rsidR="00587679">
        <w:t xml:space="preserve">, the SN gap occurs </w:t>
      </w:r>
      <w:r w:rsidR="00CB4667">
        <w:t xml:space="preserve">in RX window. In such scenario, </w:t>
      </w:r>
      <w:r w:rsidR="000C6C86">
        <w:t>the</w:t>
      </w:r>
      <w:r w:rsidR="00CB4667">
        <w:t xml:space="preserve"> SDU</w:t>
      </w:r>
      <w:r w:rsidR="0083449E">
        <w:t xml:space="preserve">s with the SN in </w:t>
      </w:r>
      <w:r w:rsidR="000C6C86">
        <w:t xml:space="preserve">the </w:t>
      </w:r>
      <w:r w:rsidR="0083449E">
        <w:t>SN gap</w:t>
      </w:r>
      <w:r w:rsidR="00CB4667">
        <w:t xml:space="preserve"> may </w:t>
      </w:r>
      <w:r w:rsidR="0083449E">
        <w:t>still retransmit in the lower layer.</w:t>
      </w:r>
      <w:r w:rsidR="00CB4667">
        <w:t xml:space="preserve"> </w:t>
      </w:r>
      <w:r w:rsidR="0083449E">
        <w:t>T</w:t>
      </w:r>
      <w:r w:rsidR="00CB4667">
        <w:t xml:space="preserve">he new timer </w:t>
      </w:r>
      <w:r w:rsidR="0083449E">
        <w:t>can be started associated with SN</w:t>
      </w:r>
      <w:r w:rsidR="000C6C86">
        <w:rPr>
          <w:vertAlign w:val="subscript"/>
        </w:rPr>
        <w:t>x</w:t>
      </w:r>
      <w:r w:rsidR="0083449E">
        <w:t xml:space="preserve"> of received SDU in the RX window. When the new timer expires, the SDUs with the SN smaller than </w:t>
      </w:r>
      <w:r w:rsidR="00024117">
        <w:t>SN</w:t>
      </w:r>
      <w:r w:rsidR="00024117" w:rsidRPr="000C6C86">
        <w:rPr>
          <w:vertAlign w:val="subscript"/>
        </w:rPr>
        <w:t>X</w:t>
      </w:r>
      <w:r w:rsidR="00024117">
        <w:t xml:space="preserve"> </w:t>
      </w:r>
      <w:r w:rsidR="0083449E">
        <w:t>can be abandoned for</w:t>
      </w:r>
      <w:r w:rsidR="00024117">
        <w:t xml:space="preserve"> the</w:t>
      </w:r>
      <w:r w:rsidR="0083449E">
        <w:t xml:space="preserve"> large duration to transmit a complete </w:t>
      </w:r>
      <w:r w:rsidR="000C6C86">
        <w:t>SDU</w:t>
      </w:r>
      <w:r w:rsidR="0083449E">
        <w:t xml:space="preserve">. </w:t>
      </w:r>
    </w:p>
    <w:p w14:paraId="52C239DC" w14:textId="465C8F86" w:rsidR="00FD23B8" w:rsidRPr="00E475C3" w:rsidRDefault="00FD23B8" w:rsidP="00FD23B8">
      <w:pPr>
        <w:rPr>
          <w:rFonts w:eastAsiaTheme="minorEastAsia" w:cs="Arial"/>
          <w:b/>
          <w:bCs/>
        </w:rPr>
      </w:pPr>
      <w:r w:rsidRPr="00E475C3">
        <w:rPr>
          <w:rFonts w:eastAsiaTheme="minorEastAsia" w:cs="Arial"/>
          <w:b/>
          <w:bCs/>
        </w:rPr>
        <w:t>Proposal</w:t>
      </w:r>
      <w:r w:rsidR="004E0E93">
        <w:rPr>
          <w:rFonts w:eastAsiaTheme="minorEastAsia" w:cs="Arial"/>
          <w:b/>
          <w:bCs/>
        </w:rPr>
        <w:t xml:space="preserve"> 2</w:t>
      </w:r>
      <w:r w:rsidRPr="00E475C3">
        <w:rPr>
          <w:rFonts w:eastAsiaTheme="minorEastAsia" w:cs="Arial"/>
          <w:b/>
          <w:bCs/>
        </w:rPr>
        <w:t xml:space="preserve">: </w:t>
      </w:r>
      <w:r w:rsidR="004E0E93">
        <w:rPr>
          <w:rFonts w:eastAsiaTheme="minorEastAsia" w:cs="Arial"/>
          <w:b/>
          <w:bCs/>
        </w:rPr>
        <w:t>I</w:t>
      </w:r>
      <w:r w:rsidRPr="00E475C3">
        <w:rPr>
          <w:rFonts w:eastAsiaTheme="minorEastAsia" w:cs="Arial" w:hint="eastAsia"/>
          <w:b/>
          <w:bCs/>
        </w:rPr>
        <w:t>ntroduce</w:t>
      </w:r>
      <w:r w:rsidRPr="00E475C3">
        <w:rPr>
          <w:rFonts w:eastAsiaTheme="minorEastAsia" w:cs="Arial"/>
          <w:b/>
          <w:bCs/>
        </w:rPr>
        <w:t xml:space="preserve"> a </w:t>
      </w:r>
      <w:r w:rsidR="004E0E93">
        <w:rPr>
          <w:rFonts w:eastAsiaTheme="minorEastAsia" w:cs="Arial"/>
          <w:b/>
          <w:bCs/>
        </w:rPr>
        <w:t xml:space="preserve">new </w:t>
      </w:r>
      <w:r w:rsidRPr="00E475C3">
        <w:rPr>
          <w:rFonts w:eastAsiaTheme="minorEastAsia" w:cs="Arial"/>
          <w:b/>
          <w:bCs/>
        </w:rPr>
        <w:t>timer to</w:t>
      </w:r>
      <w:r w:rsidR="004E0E93">
        <w:rPr>
          <w:rFonts w:eastAsiaTheme="minorEastAsia" w:cs="Arial"/>
          <w:b/>
          <w:bCs/>
        </w:rPr>
        <w:t xml:space="preserve"> abandon SDU</w:t>
      </w:r>
      <w:r w:rsidR="003D6591">
        <w:rPr>
          <w:rFonts w:eastAsiaTheme="minorEastAsia" w:cs="Arial"/>
          <w:b/>
          <w:bCs/>
        </w:rPr>
        <w:t>s</w:t>
      </w:r>
      <w:r w:rsidR="004E0E93">
        <w:rPr>
          <w:rFonts w:eastAsiaTheme="minorEastAsia" w:cs="Arial"/>
          <w:b/>
          <w:bCs/>
        </w:rPr>
        <w:t xml:space="preserve"> in </w:t>
      </w:r>
      <w:r w:rsidR="003D6591">
        <w:rPr>
          <w:rFonts w:eastAsiaTheme="minorEastAsia" w:cs="Arial"/>
          <w:b/>
          <w:bCs/>
        </w:rPr>
        <w:t xml:space="preserve">the </w:t>
      </w:r>
      <w:r w:rsidR="004E0E93">
        <w:rPr>
          <w:rFonts w:eastAsiaTheme="minorEastAsia" w:cs="Arial"/>
          <w:b/>
          <w:bCs/>
        </w:rPr>
        <w:t>RLC RX side</w:t>
      </w:r>
      <w:r w:rsidRPr="00E475C3">
        <w:rPr>
          <w:rFonts w:eastAsiaTheme="minorEastAsia" w:cs="Arial"/>
          <w:b/>
          <w:bCs/>
        </w:rPr>
        <w:t>:</w:t>
      </w:r>
    </w:p>
    <w:p w14:paraId="00328245" w14:textId="6F9393D1" w:rsidR="00FD23B8" w:rsidRPr="00E475C3" w:rsidRDefault="004E0E93" w:rsidP="00FD23B8">
      <w:pPr>
        <w:pStyle w:val="a7"/>
        <w:numPr>
          <w:ilvl w:val="0"/>
          <w:numId w:val="18"/>
        </w:numPr>
        <w:rPr>
          <w:rFonts w:eastAsiaTheme="minorEastAsia" w:cs="Arial"/>
          <w:b/>
          <w:bCs/>
        </w:rPr>
      </w:pPr>
      <w:r>
        <w:rPr>
          <w:rFonts w:eastAsiaTheme="minorEastAsia" w:cs="Arial"/>
          <w:b/>
          <w:bCs/>
        </w:rPr>
        <w:t>W</w:t>
      </w:r>
      <w:r w:rsidR="00FD23B8" w:rsidRPr="00E475C3">
        <w:rPr>
          <w:rFonts w:eastAsiaTheme="minorEastAsia" w:cs="Arial"/>
          <w:b/>
          <w:bCs/>
        </w:rPr>
        <w:t xml:space="preserve">hen there is </w:t>
      </w:r>
      <w:r w:rsidR="007E52F2">
        <w:rPr>
          <w:rFonts w:eastAsiaTheme="minorEastAsia" w:cs="Arial"/>
          <w:b/>
          <w:bCs/>
        </w:rPr>
        <w:t xml:space="preserve">a </w:t>
      </w:r>
      <w:r w:rsidR="00FD23B8" w:rsidRPr="00E475C3">
        <w:rPr>
          <w:rFonts w:eastAsiaTheme="minorEastAsia" w:cs="Arial"/>
          <w:b/>
          <w:bCs/>
        </w:rPr>
        <w:t xml:space="preserve">SN gap in RX side, </w:t>
      </w:r>
      <w:r w:rsidR="00FD23B8" w:rsidRPr="00E9003E">
        <w:rPr>
          <w:rFonts w:eastAsiaTheme="minorEastAsia" w:cs="Arial"/>
          <w:b/>
          <w:bCs/>
        </w:rPr>
        <w:t>start</w:t>
      </w:r>
      <w:r w:rsidR="00FD23B8" w:rsidRPr="00E475C3">
        <w:rPr>
          <w:rFonts w:eastAsiaTheme="minorEastAsia" w:cs="Arial"/>
          <w:b/>
          <w:bCs/>
        </w:rPr>
        <w:t xml:space="preserve"> the </w:t>
      </w:r>
      <w:r w:rsidR="003D6591">
        <w:rPr>
          <w:rFonts w:eastAsiaTheme="minorEastAsia" w:cs="Arial"/>
          <w:b/>
          <w:bCs/>
        </w:rPr>
        <w:t xml:space="preserve">new </w:t>
      </w:r>
      <w:r w:rsidR="003D6591" w:rsidRPr="00E475C3">
        <w:rPr>
          <w:rFonts w:eastAsiaTheme="minorEastAsia" w:cs="Arial"/>
          <w:b/>
          <w:bCs/>
        </w:rPr>
        <w:t>timer</w:t>
      </w:r>
      <w:r w:rsidR="003D6591">
        <w:rPr>
          <w:rFonts w:eastAsiaTheme="minorEastAsia" w:cs="Arial"/>
          <w:b/>
          <w:bCs/>
        </w:rPr>
        <w:t xml:space="preserve"> and </w:t>
      </w:r>
      <w:r w:rsidR="003D6591" w:rsidRPr="00E9003E">
        <w:rPr>
          <w:rFonts w:eastAsiaTheme="minorEastAsia" w:cs="Arial"/>
          <w:b/>
          <w:bCs/>
        </w:rPr>
        <w:t>associate t</w:t>
      </w:r>
      <w:r w:rsidR="003D6591">
        <w:rPr>
          <w:rFonts w:eastAsiaTheme="minorEastAsia" w:cs="Arial"/>
          <w:b/>
          <w:bCs/>
        </w:rPr>
        <w:t>he SN</w:t>
      </w:r>
      <w:r w:rsidR="00C27E7E">
        <w:rPr>
          <w:rFonts w:eastAsiaTheme="minorEastAsia" w:cs="Arial"/>
          <w:b/>
          <w:bCs/>
        </w:rPr>
        <w:t xml:space="preserve"> </w:t>
      </w:r>
      <w:r w:rsidR="003D6591">
        <w:rPr>
          <w:rFonts w:eastAsiaTheme="minorEastAsia" w:cs="Arial"/>
          <w:b/>
          <w:bCs/>
        </w:rPr>
        <w:t xml:space="preserve">of </w:t>
      </w:r>
      <w:r w:rsidR="000C6C86">
        <w:rPr>
          <w:rFonts w:eastAsiaTheme="minorEastAsia" w:cs="Arial"/>
          <w:b/>
          <w:bCs/>
        </w:rPr>
        <w:t xml:space="preserve">the </w:t>
      </w:r>
      <w:r w:rsidR="003D6591">
        <w:rPr>
          <w:rFonts w:eastAsiaTheme="minorEastAsia" w:cs="Arial"/>
          <w:b/>
          <w:bCs/>
        </w:rPr>
        <w:t>received SDU with the new timer.</w:t>
      </w:r>
    </w:p>
    <w:p w14:paraId="2CBC4046" w14:textId="48942302" w:rsidR="00FD23B8" w:rsidRPr="00E475C3" w:rsidRDefault="003D6591" w:rsidP="00FD23B8">
      <w:pPr>
        <w:pStyle w:val="a7"/>
        <w:numPr>
          <w:ilvl w:val="0"/>
          <w:numId w:val="18"/>
        </w:numPr>
        <w:rPr>
          <w:rFonts w:eastAsiaTheme="minorEastAsia" w:cs="Arial"/>
          <w:b/>
          <w:bCs/>
        </w:rPr>
      </w:pPr>
      <w:r>
        <w:rPr>
          <w:rFonts w:eastAsiaTheme="minorEastAsia" w:cs="Arial"/>
          <w:b/>
          <w:bCs/>
        </w:rPr>
        <w:lastRenderedPageBreak/>
        <w:t>W</w:t>
      </w:r>
      <w:r w:rsidR="00FD23B8" w:rsidRPr="00E475C3">
        <w:rPr>
          <w:rFonts w:eastAsiaTheme="minorEastAsia" w:cs="Arial"/>
          <w:b/>
          <w:bCs/>
        </w:rPr>
        <w:t xml:space="preserve">hen the </w:t>
      </w:r>
      <w:r>
        <w:rPr>
          <w:rFonts w:eastAsiaTheme="minorEastAsia" w:cs="Arial"/>
          <w:b/>
          <w:bCs/>
        </w:rPr>
        <w:t xml:space="preserve">new </w:t>
      </w:r>
      <w:r w:rsidR="00FD23B8" w:rsidRPr="00E475C3">
        <w:rPr>
          <w:rFonts w:eastAsiaTheme="minorEastAsia" w:cs="Arial"/>
          <w:b/>
          <w:bCs/>
        </w:rPr>
        <w:t>timer expires,</w:t>
      </w:r>
      <w:r w:rsidR="00024117">
        <w:rPr>
          <w:rFonts w:eastAsiaTheme="minorEastAsia" w:cs="Arial"/>
          <w:b/>
          <w:bCs/>
        </w:rPr>
        <w:t xml:space="preserve"> abandon </w:t>
      </w:r>
      <w:r w:rsidR="00FD23B8">
        <w:rPr>
          <w:rFonts w:eastAsiaTheme="minorEastAsia" w:cs="Arial" w:hint="eastAsia"/>
          <w:b/>
          <w:bCs/>
        </w:rPr>
        <w:t>the</w:t>
      </w:r>
      <w:r w:rsidR="00FD23B8">
        <w:rPr>
          <w:rFonts w:eastAsiaTheme="minorEastAsia" w:cs="Arial"/>
          <w:b/>
          <w:bCs/>
        </w:rPr>
        <w:t xml:space="preserve"> </w:t>
      </w:r>
      <w:r w:rsidR="00024117" w:rsidRPr="00024117">
        <w:rPr>
          <w:rFonts w:eastAsiaTheme="minorEastAsia" w:cs="Arial"/>
          <w:b/>
          <w:bCs/>
        </w:rPr>
        <w:t>incompletely received</w:t>
      </w:r>
      <w:r w:rsidR="00FD23B8">
        <w:rPr>
          <w:rFonts w:eastAsiaTheme="minorEastAsia" w:cs="Arial"/>
          <w:b/>
          <w:bCs/>
        </w:rPr>
        <w:t xml:space="preserve"> SDUs</w:t>
      </w:r>
      <w:r>
        <w:rPr>
          <w:rFonts w:eastAsiaTheme="minorEastAsia" w:cs="Arial"/>
          <w:b/>
          <w:bCs/>
        </w:rPr>
        <w:t xml:space="preserve"> with </w:t>
      </w:r>
      <w:r w:rsidR="00C27E7E">
        <w:rPr>
          <w:rFonts w:eastAsiaTheme="minorEastAsia" w:cs="Arial"/>
          <w:b/>
          <w:bCs/>
        </w:rPr>
        <w:t xml:space="preserve">the </w:t>
      </w:r>
      <w:r>
        <w:rPr>
          <w:rFonts w:eastAsiaTheme="minorEastAsia" w:cs="Arial"/>
          <w:b/>
          <w:bCs/>
        </w:rPr>
        <w:t>SN smaller</w:t>
      </w:r>
      <w:r w:rsidR="008567E6">
        <w:rPr>
          <w:rFonts w:eastAsiaTheme="minorEastAsia" w:cs="Arial"/>
          <w:b/>
          <w:bCs/>
        </w:rPr>
        <w:t xml:space="preserve"> than or equal to</w:t>
      </w:r>
      <w:r>
        <w:rPr>
          <w:rFonts w:eastAsiaTheme="minorEastAsia" w:cs="Arial"/>
          <w:b/>
          <w:bCs/>
        </w:rPr>
        <w:t xml:space="preserve"> the SN associated </w:t>
      </w:r>
      <w:r w:rsidR="00024117">
        <w:rPr>
          <w:rFonts w:eastAsiaTheme="minorEastAsia" w:cs="Arial"/>
          <w:b/>
          <w:bCs/>
        </w:rPr>
        <w:t xml:space="preserve">with </w:t>
      </w:r>
      <w:r>
        <w:rPr>
          <w:rFonts w:eastAsiaTheme="minorEastAsia" w:cs="Arial"/>
          <w:b/>
          <w:bCs/>
        </w:rPr>
        <w:t>the new time</w:t>
      </w:r>
      <w:r w:rsidR="008567E6">
        <w:rPr>
          <w:rFonts w:eastAsiaTheme="minorEastAsia" w:cs="Arial"/>
          <w:b/>
          <w:bCs/>
        </w:rPr>
        <w:t>r</w:t>
      </w:r>
      <w:r w:rsidR="00A53A93" w:rsidRPr="00A53A93">
        <w:rPr>
          <w:rFonts w:eastAsiaTheme="minorEastAsia" w:cs="Arial"/>
          <w:b/>
          <w:bCs/>
        </w:rPr>
        <w:t xml:space="preserve"> </w:t>
      </w:r>
      <w:r w:rsidR="00A53A93" w:rsidRPr="00867C7E">
        <w:rPr>
          <w:rFonts w:eastAsiaTheme="minorEastAsia" w:cs="Arial"/>
          <w:b/>
          <w:bCs/>
        </w:rPr>
        <w:t>within the RX window</w:t>
      </w:r>
      <w:r w:rsidR="008567E6">
        <w:rPr>
          <w:rFonts w:eastAsiaTheme="minorEastAsia" w:cs="Arial"/>
          <w:b/>
          <w:bCs/>
        </w:rPr>
        <w:t>.</w:t>
      </w:r>
    </w:p>
    <w:p w14:paraId="36026056" w14:textId="4704BDD0" w:rsidR="00DF782D" w:rsidRPr="00DF782D" w:rsidRDefault="00DF782D" w:rsidP="00DF782D">
      <w:pPr>
        <w:rPr>
          <w:rFonts w:eastAsiaTheme="minorEastAsia"/>
          <w:i/>
          <w:iCs/>
          <w:u w:val="single"/>
          <w:lang w:val="en-US"/>
        </w:rPr>
      </w:pPr>
      <w:bookmarkStart w:id="11" w:name="_Hlk181718749"/>
      <w:r w:rsidRPr="00DF782D">
        <w:rPr>
          <w:rFonts w:eastAsiaTheme="minorEastAsia"/>
          <w:i/>
          <w:iCs/>
          <w:u w:val="single"/>
          <w:lang w:val="en-US"/>
        </w:rPr>
        <w:t>The combination of TX side and RX side</w:t>
      </w:r>
    </w:p>
    <w:bookmarkEnd w:id="11"/>
    <w:p w14:paraId="5300841C" w14:textId="10B738C2" w:rsidR="00DD1C44" w:rsidRPr="005A2A03" w:rsidRDefault="00563CFD" w:rsidP="00555CC7">
      <w:pPr>
        <w:rPr>
          <w:rFonts w:eastAsiaTheme="minorEastAsia" w:cs="Arial"/>
        </w:rPr>
      </w:pPr>
      <w:r>
        <w:rPr>
          <w:rFonts w:eastAsiaTheme="minorEastAsia" w:cs="Arial"/>
        </w:rPr>
        <w:t xml:space="preserve">In the last meeting, RAN2 applied a “combined” approach for avoiding unnecessary RLC retransmissions. It seems that the TX side and RX side abandon the SDUs independently. </w:t>
      </w:r>
      <w:r w:rsidR="00DF6995">
        <w:rPr>
          <w:rFonts w:eastAsiaTheme="minorEastAsia" w:cs="Arial"/>
        </w:rPr>
        <w:t>However, t</w:t>
      </w:r>
      <w:r w:rsidR="00DF6995" w:rsidRPr="00DF6995">
        <w:rPr>
          <w:rFonts w:eastAsiaTheme="minorEastAsia" w:cs="Arial"/>
        </w:rPr>
        <w:t xml:space="preserve">here are some issues for </w:t>
      </w:r>
      <w:r w:rsidR="00DD1C44" w:rsidRPr="00DD1C44">
        <w:rPr>
          <w:rFonts w:eastAsiaTheme="minorEastAsia" w:cs="Arial"/>
        </w:rPr>
        <w:t>unsynchronized discarding</w:t>
      </w:r>
      <w:r w:rsidR="00DF6995" w:rsidRPr="00DF6995">
        <w:rPr>
          <w:rFonts w:eastAsiaTheme="minorEastAsia" w:cs="Arial"/>
        </w:rPr>
        <w:t xml:space="preserve"> between the </w:t>
      </w:r>
      <w:r w:rsidR="0036205C">
        <w:rPr>
          <w:rFonts w:eastAsiaTheme="minorEastAsia" w:cs="Arial"/>
        </w:rPr>
        <w:t>TX side</w:t>
      </w:r>
      <w:r w:rsidR="00DF6995" w:rsidRPr="00DF6995">
        <w:rPr>
          <w:rFonts w:eastAsiaTheme="minorEastAsia" w:cs="Arial"/>
        </w:rPr>
        <w:t xml:space="preserve"> and the </w:t>
      </w:r>
      <w:r w:rsidR="0036205C">
        <w:rPr>
          <w:rFonts w:eastAsiaTheme="minorEastAsia" w:cs="Arial"/>
        </w:rPr>
        <w:t>RX side.</w:t>
      </w:r>
      <w:r w:rsidR="0036205C">
        <w:rPr>
          <w:rFonts w:eastAsiaTheme="minorEastAsia" w:cs="Arial" w:hint="eastAsia"/>
        </w:rPr>
        <w:t xml:space="preserve"> </w:t>
      </w:r>
    </w:p>
    <w:p w14:paraId="135DDFAE" w14:textId="7052EC2F" w:rsidR="00DD1C44" w:rsidRDefault="0036205C" w:rsidP="00555CC7">
      <w:r>
        <w:rPr>
          <w:rFonts w:eastAsiaTheme="minorEastAsia" w:cs="Arial"/>
        </w:rPr>
        <w:t xml:space="preserve">For the first </w:t>
      </w:r>
      <w:r w:rsidR="00312CA9">
        <w:rPr>
          <w:rFonts w:eastAsiaTheme="minorEastAsia" w:cs="Arial" w:hint="eastAsia"/>
        </w:rPr>
        <w:t>scenario</w:t>
      </w:r>
      <w:r>
        <w:rPr>
          <w:rFonts w:eastAsiaTheme="minorEastAsia" w:cs="Arial"/>
        </w:rPr>
        <w:t xml:space="preserve">, </w:t>
      </w:r>
      <w:r w:rsidR="00846B4D">
        <w:rPr>
          <w:rFonts w:eastAsiaTheme="minorEastAsia" w:cs="Arial"/>
        </w:rPr>
        <w:t xml:space="preserve">the </w:t>
      </w:r>
      <w:r>
        <w:rPr>
          <w:rFonts w:eastAsiaTheme="minorEastAsia" w:cs="Arial"/>
        </w:rPr>
        <w:t>RX side abandons a</w:t>
      </w:r>
      <w:r w:rsidR="00312CA9">
        <w:rPr>
          <w:rFonts w:eastAsiaTheme="minorEastAsia" w:cs="Arial"/>
        </w:rPr>
        <w:t>n</w:t>
      </w:r>
      <w:r>
        <w:rPr>
          <w:rFonts w:eastAsiaTheme="minorEastAsia" w:cs="Arial"/>
        </w:rPr>
        <w:t xml:space="preserve"> </w:t>
      </w:r>
      <w:r w:rsidR="00DD1C44">
        <w:rPr>
          <w:rFonts w:eastAsiaTheme="minorEastAsia" w:cs="Arial"/>
        </w:rPr>
        <w:t>SDU</w:t>
      </w:r>
      <w:r w:rsidR="006C7316">
        <w:rPr>
          <w:rFonts w:eastAsiaTheme="minorEastAsia" w:cs="Arial"/>
        </w:rPr>
        <w:t>,</w:t>
      </w:r>
      <w:r w:rsidR="00DD1C44">
        <w:rPr>
          <w:rFonts w:eastAsiaTheme="minorEastAsia" w:cs="Arial"/>
        </w:rPr>
        <w:t xml:space="preserve"> but the TX side still maintains that SDU</w:t>
      </w:r>
      <w:r w:rsidR="00357A12">
        <w:rPr>
          <w:rFonts w:eastAsiaTheme="minorEastAsia" w:cs="Arial"/>
        </w:rPr>
        <w:t>, it may be confused that whether the TX side will retransmit the SDU</w:t>
      </w:r>
      <w:r w:rsidR="00DD1C44">
        <w:rPr>
          <w:rFonts w:eastAsiaTheme="minorEastAsia" w:cs="Arial"/>
        </w:rPr>
        <w:t xml:space="preserve">. </w:t>
      </w:r>
      <w:r w:rsidR="000C6C86">
        <w:rPr>
          <w:rFonts w:eastAsiaTheme="minorEastAsia" w:cs="Arial"/>
        </w:rPr>
        <w:t>In the following, i</w:t>
      </w:r>
      <w:r w:rsidR="00DD1C44">
        <w:rPr>
          <w:rFonts w:eastAsiaTheme="minorEastAsia" w:cs="Arial"/>
        </w:rPr>
        <w:t>f a</w:t>
      </w:r>
      <w:r w:rsidR="00EB62A6">
        <w:rPr>
          <w:rFonts w:eastAsiaTheme="minorEastAsia" w:cs="Arial"/>
        </w:rPr>
        <w:t>n</w:t>
      </w:r>
      <w:r w:rsidR="00DD1C44">
        <w:rPr>
          <w:rFonts w:eastAsiaTheme="minorEastAsia" w:cs="Arial"/>
        </w:rPr>
        <w:t xml:space="preserve"> SR is triggered by some conditions (current one or the new one), the abandoned SDU</w:t>
      </w:r>
      <w:r w:rsidR="00DD1C44">
        <w:rPr>
          <w:rFonts w:eastAsiaTheme="minorEastAsia" w:cs="Arial" w:hint="eastAsia"/>
        </w:rPr>
        <w:t>s</w:t>
      </w:r>
      <w:r w:rsidR="00DD1C44">
        <w:rPr>
          <w:rFonts w:eastAsiaTheme="minorEastAsia" w:cs="Arial"/>
        </w:rPr>
        <w:t xml:space="preserve"> may be marked with “dropped”</w:t>
      </w:r>
      <w:r w:rsidR="00DD1C44">
        <w:rPr>
          <w:rFonts w:eastAsiaTheme="minorEastAsia" w:cs="Arial" w:hint="eastAsia"/>
        </w:rPr>
        <w:t xml:space="preserve"> </w:t>
      </w:r>
      <w:r w:rsidR="00DD1C44">
        <w:rPr>
          <w:rFonts w:eastAsiaTheme="minorEastAsia" w:cs="Arial"/>
        </w:rPr>
        <w:t xml:space="preserve">or “ACK” in the SR. </w:t>
      </w:r>
      <w:r w:rsidR="00DD1C44" w:rsidRPr="00DD1C44">
        <w:rPr>
          <w:rFonts w:eastAsiaTheme="minorEastAsia" w:cs="Arial"/>
        </w:rPr>
        <w:t xml:space="preserve">According to current specification, the SDU will not be retransmitted if </w:t>
      </w:r>
      <w:r w:rsidR="0041518F">
        <w:rPr>
          <w:rFonts w:eastAsiaTheme="minorEastAsia" w:cs="Arial" w:hint="eastAsia"/>
        </w:rPr>
        <w:t>it</w:t>
      </w:r>
      <w:r w:rsidR="00DD1C44" w:rsidRPr="00DD1C44">
        <w:rPr>
          <w:rFonts w:eastAsiaTheme="minorEastAsia" w:cs="Arial"/>
        </w:rPr>
        <w:t xml:space="preserve"> is assumed</w:t>
      </w:r>
      <w:r w:rsidR="000C6C86">
        <w:rPr>
          <w:rFonts w:eastAsiaTheme="minorEastAsia" w:cs="Arial"/>
        </w:rPr>
        <w:t xml:space="preserve"> as</w:t>
      </w:r>
      <w:r w:rsidR="00DD1C44" w:rsidRPr="00DD1C44">
        <w:rPr>
          <w:rFonts w:eastAsiaTheme="minorEastAsia" w:cs="Arial"/>
        </w:rPr>
        <w:t xml:space="preserve"> “ACK”.</w:t>
      </w:r>
      <w:r w:rsidR="00DD1C44">
        <w:rPr>
          <w:rFonts w:eastAsiaTheme="minorEastAsia" w:cs="Arial"/>
        </w:rPr>
        <w:t xml:space="preserve"> </w:t>
      </w:r>
      <w:r w:rsidR="00DD1C44" w:rsidRPr="00312CA9">
        <w:t>If an SDU is marked as "</w:t>
      </w:r>
      <w:r w:rsidR="00DD1C44">
        <w:t>dropped</w:t>
      </w:r>
      <w:r w:rsidR="00DD1C44" w:rsidRPr="00312CA9">
        <w:t xml:space="preserve">", </w:t>
      </w:r>
      <w:r w:rsidR="00DD1C44">
        <w:t>it</w:t>
      </w:r>
      <w:r w:rsidR="00DD1C44" w:rsidRPr="00312CA9">
        <w:t xml:space="preserve"> should not be retransmitted regardless of whether the TX </w:t>
      </w:r>
      <w:r w:rsidR="00DD1C44">
        <w:t>side</w:t>
      </w:r>
      <w:r w:rsidR="0000030A">
        <w:t xml:space="preserve"> has</w:t>
      </w:r>
      <w:r w:rsidR="00DD1C44" w:rsidRPr="00312CA9">
        <w:t xml:space="preserve"> discard</w:t>
      </w:r>
      <w:r w:rsidR="0000030A">
        <w:t>ed</w:t>
      </w:r>
      <w:r w:rsidR="00DD1C44" w:rsidRPr="00312CA9">
        <w:t xml:space="preserve"> </w:t>
      </w:r>
      <w:r w:rsidR="00DD1C44">
        <w:t>it</w:t>
      </w:r>
      <w:r w:rsidR="00DD1C44" w:rsidRPr="00312CA9">
        <w:t>.</w:t>
      </w:r>
      <w:r w:rsidR="00DD1C44">
        <w:t xml:space="preserve"> </w:t>
      </w:r>
      <w:r w:rsidR="00DD1C44" w:rsidRPr="00312CA9">
        <w:t xml:space="preserve">This makes the TX </w:t>
      </w:r>
      <w:r w:rsidR="00DD1C44">
        <w:t>side</w:t>
      </w:r>
      <w:r w:rsidR="00DD1C44" w:rsidRPr="00312CA9">
        <w:t xml:space="preserve"> and the RX </w:t>
      </w:r>
      <w:r w:rsidR="00DD1C44">
        <w:t>side</w:t>
      </w:r>
      <w:r w:rsidR="00DD1C44" w:rsidRPr="00312CA9">
        <w:t xml:space="preserve"> have the same understanding of the SDU, such as th</w:t>
      </w:r>
      <w:r w:rsidR="00DD1C44">
        <w:t>is</w:t>
      </w:r>
      <w:r w:rsidR="00DD1C44" w:rsidRPr="00312CA9">
        <w:t xml:space="preserve"> SDU is </w:t>
      </w:r>
      <w:r w:rsidR="00AE3392">
        <w:t>in ‘</w:t>
      </w:r>
      <w:r w:rsidR="00AE3392">
        <w:rPr>
          <w:rFonts w:eastAsiaTheme="minorEastAsia" w:cs="Arial"/>
          <w:b/>
          <w:bCs/>
        </w:rPr>
        <w:t>non-retransmitted</w:t>
      </w:r>
      <w:r w:rsidR="00AE3392">
        <w:t>’ state</w:t>
      </w:r>
      <w:r w:rsidR="00DD1C44" w:rsidRPr="00312CA9">
        <w:t>.</w:t>
      </w:r>
      <w:r w:rsidR="00DD1C44">
        <w:t xml:space="preserve"> Therefore, if a</w:t>
      </w:r>
      <w:r w:rsidR="00EB62A6">
        <w:t>n</w:t>
      </w:r>
      <w:r w:rsidR="00DD1C44">
        <w:t xml:space="preserve"> SDU is abandoned in RX side, it will not be retransmitted in TX side.</w:t>
      </w:r>
      <w:r w:rsidR="00AE3392" w:rsidRPr="00AE3392">
        <w:t xml:space="preserve"> </w:t>
      </w:r>
      <w:r w:rsidR="00AE3392">
        <w:t xml:space="preserve">And this can be achieved by the “ACK” indication in </w:t>
      </w:r>
      <w:r w:rsidR="0041518F">
        <w:t xml:space="preserve">the </w:t>
      </w:r>
      <w:r w:rsidR="00AE3392">
        <w:t xml:space="preserve">SR. </w:t>
      </w:r>
    </w:p>
    <w:p w14:paraId="1C517E1D" w14:textId="2D3D10DE" w:rsidR="00DD1C44" w:rsidRPr="005131CA" w:rsidRDefault="00AE3392" w:rsidP="00555CC7">
      <w:pPr>
        <w:rPr>
          <w:rFonts w:eastAsiaTheme="minorEastAsia" w:cs="Arial"/>
          <w:b/>
          <w:bCs/>
        </w:rPr>
      </w:pPr>
      <w:r w:rsidRPr="005131CA">
        <w:rPr>
          <w:rFonts w:eastAsiaTheme="minorEastAsia" w:cs="Arial"/>
          <w:b/>
          <w:bCs/>
        </w:rPr>
        <w:t xml:space="preserve">Proposal </w:t>
      </w:r>
      <w:r w:rsidR="005A2A03">
        <w:rPr>
          <w:rFonts w:eastAsiaTheme="minorEastAsia" w:cs="Arial"/>
          <w:b/>
          <w:bCs/>
        </w:rPr>
        <w:t>3</w:t>
      </w:r>
      <w:r w:rsidRPr="005131CA">
        <w:rPr>
          <w:rFonts w:eastAsiaTheme="minorEastAsia" w:cs="Arial"/>
          <w:b/>
          <w:bCs/>
        </w:rPr>
        <w:t xml:space="preserve">: </w:t>
      </w:r>
      <w:r w:rsidR="00E9003E">
        <w:rPr>
          <w:rFonts w:eastAsiaTheme="minorEastAsia" w:cs="Arial"/>
          <w:b/>
          <w:bCs/>
        </w:rPr>
        <w:t xml:space="preserve">When the RX side informs the Tx side about the abandoned SDUs, the </w:t>
      </w:r>
      <w:r w:rsidR="00E9003E" w:rsidRPr="005131CA">
        <w:rPr>
          <w:rFonts w:eastAsiaTheme="minorEastAsia" w:cs="Arial"/>
          <w:b/>
          <w:bCs/>
        </w:rPr>
        <w:t>RX side</w:t>
      </w:r>
      <w:r w:rsidR="00E9003E" w:rsidDel="00E9003E">
        <w:rPr>
          <w:rFonts w:eastAsiaTheme="minorEastAsia" w:cs="Arial"/>
          <w:b/>
          <w:bCs/>
        </w:rPr>
        <w:t xml:space="preserve"> </w:t>
      </w:r>
      <w:r w:rsidR="00E9003E">
        <w:rPr>
          <w:rFonts w:eastAsiaTheme="minorEastAsia" w:cs="Arial"/>
          <w:b/>
          <w:bCs/>
        </w:rPr>
        <w:t>indicates t</w:t>
      </w:r>
      <w:r w:rsidR="00E9003E" w:rsidRPr="005131CA">
        <w:rPr>
          <w:rFonts w:eastAsiaTheme="minorEastAsia" w:cs="Arial"/>
          <w:b/>
          <w:bCs/>
        </w:rPr>
        <w:t xml:space="preserve">he </w:t>
      </w:r>
      <w:r w:rsidRPr="005131CA">
        <w:rPr>
          <w:rFonts w:eastAsiaTheme="minorEastAsia" w:cs="Arial"/>
          <w:b/>
          <w:bCs/>
        </w:rPr>
        <w:t>abandoned SDUs as “ACK” in the SR</w:t>
      </w:r>
      <w:r w:rsidR="00E9003E">
        <w:rPr>
          <w:rFonts w:eastAsiaTheme="minorEastAsia" w:cs="Arial"/>
          <w:b/>
          <w:bCs/>
        </w:rPr>
        <w:t>, and no need to introduce a new “dropped” state</w:t>
      </w:r>
      <w:r w:rsidRPr="005131CA">
        <w:rPr>
          <w:rFonts w:eastAsiaTheme="minorEastAsia" w:cs="Arial"/>
          <w:b/>
          <w:bCs/>
        </w:rPr>
        <w:t>.</w:t>
      </w:r>
    </w:p>
    <w:p w14:paraId="614A8047" w14:textId="65AAC83E" w:rsidR="00DD1C44" w:rsidRPr="00C72D46" w:rsidRDefault="00AE3392" w:rsidP="00555CC7">
      <w:pPr>
        <w:rPr>
          <w:rFonts w:eastAsiaTheme="minorEastAsia" w:cs="Arial"/>
        </w:rPr>
      </w:pPr>
      <w:r w:rsidRPr="005131CA">
        <w:rPr>
          <w:rFonts w:eastAsiaTheme="minorEastAsia" w:cs="Arial"/>
          <w:b/>
          <w:bCs/>
        </w:rPr>
        <w:t xml:space="preserve">Proposal </w:t>
      </w:r>
      <w:r w:rsidR="005A2A03">
        <w:rPr>
          <w:rFonts w:eastAsiaTheme="minorEastAsia" w:cs="Arial"/>
          <w:b/>
          <w:bCs/>
        </w:rPr>
        <w:t>4</w:t>
      </w:r>
      <w:r w:rsidRPr="005131CA">
        <w:rPr>
          <w:rFonts w:eastAsiaTheme="minorEastAsia" w:cs="Arial"/>
          <w:b/>
          <w:bCs/>
        </w:rPr>
        <w:t xml:space="preserve">: </w:t>
      </w:r>
      <w:r w:rsidR="005131CA">
        <w:rPr>
          <w:rFonts w:eastAsiaTheme="minorEastAsia" w:cs="Arial"/>
          <w:b/>
          <w:bCs/>
        </w:rPr>
        <w:t>T</w:t>
      </w:r>
      <w:r w:rsidRPr="005131CA">
        <w:rPr>
          <w:rFonts w:eastAsiaTheme="minorEastAsia" w:cs="Arial"/>
          <w:b/>
          <w:bCs/>
        </w:rPr>
        <w:t>he</w:t>
      </w:r>
      <w:r w:rsidR="00C72D46" w:rsidRPr="005131CA">
        <w:rPr>
          <w:rFonts w:eastAsiaTheme="minorEastAsia" w:cs="Arial"/>
          <w:b/>
          <w:bCs/>
        </w:rPr>
        <w:t xml:space="preserve"> TX side will not retransmit the SDU which is indicated as “ACK” in the SR,</w:t>
      </w:r>
      <w:r w:rsidR="00C72D46">
        <w:rPr>
          <w:rFonts w:eastAsiaTheme="minorEastAsia" w:cs="Arial"/>
          <w:b/>
          <w:bCs/>
        </w:rPr>
        <w:t xml:space="preserve"> same as the existing handling for the SR.</w:t>
      </w:r>
    </w:p>
    <w:p w14:paraId="6C2AC275" w14:textId="23BAEC42" w:rsidR="00484020" w:rsidRDefault="0000030A" w:rsidP="00555CC7">
      <w:pPr>
        <w:rPr>
          <w:rFonts w:eastAsiaTheme="minorEastAsia" w:cs="Arial"/>
        </w:rPr>
      </w:pPr>
      <w:r>
        <w:rPr>
          <w:rFonts w:eastAsiaTheme="minorEastAsia" w:cs="Arial"/>
        </w:rPr>
        <w:t xml:space="preserve">In the last meeting, </w:t>
      </w:r>
      <w:r>
        <w:t>RAN2 confirm</w:t>
      </w:r>
      <w:r w:rsidR="00357A12">
        <w:t>s</w:t>
      </w:r>
      <w:r>
        <w:t xml:space="preserve"> that the RLC receiving window always advances to any given RLC SN before the transmitting window does.</w:t>
      </w:r>
      <w:r>
        <w:rPr>
          <w:rFonts w:eastAsiaTheme="minorEastAsia" w:cs="Arial"/>
        </w:rPr>
        <w:t xml:space="preserve"> For the first scenario</w:t>
      </w:r>
      <w:r w:rsidR="00A72201">
        <w:rPr>
          <w:rFonts w:eastAsiaTheme="minorEastAsia" w:cs="Arial"/>
        </w:rPr>
        <w:t>,</w:t>
      </w:r>
      <w:r w:rsidR="00F85DF9">
        <w:rPr>
          <w:rFonts w:eastAsiaTheme="minorEastAsia" w:cs="Arial"/>
        </w:rPr>
        <w:t xml:space="preserve"> </w:t>
      </w:r>
      <w:r>
        <w:rPr>
          <w:rFonts w:eastAsiaTheme="minorEastAsia" w:cs="Arial"/>
        </w:rPr>
        <w:t xml:space="preserve">with the P1 and P2, </w:t>
      </w:r>
      <w:r w:rsidR="00DF782D">
        <w:rPr>
          <w:rFonts w:eastAsiaTheme="minorEastAsia" w:cs="Arial"/>
        </w:rPr>
        <w:t>there is no issue for the RX side to move the RX window</w:t>
      </w:r>
      <w:r>
        <w:rPr>
          <w:rFonts w:eastAsiaTheme="minorEastAsia" w:cs="Arial"/>
        </w:rPr>
        <w:t xml:space="preserve"> based on the abandoned SDUs</w:t>
      </w:r>
      <w:r w:rsidR="00DF782D">
        <w:rPr>
          <w:rFonts w:eastAsiaTheme="minorEastAsia" w:cs="Arial"/>
        </w:rPr>
        <w:t xml:space="preserve">. </w:t>
      </w:r>
      <w:r w:rsidR="00E34A8E">
        <w:t>Even so</w:t>
      </w:r>
      <w:r w:rsidR="00DF782D">
        <w:rPr>
          <w:rFonts w:eastAsiaTheme="minorEastAsia" w:cs="Arial"/>
        </w:rPr>
        <w:t xml:space="preserve">, </w:t>
      </w:r>
      <w:r>
        <w:rPr>
          <w:rFonts w:eastAsiaTheme="minorEastAsia" w:cs="Arial"/>
        </w:rPr>
        <w:t xml:space="preserve">it is needed to confirm that </w:t>
      </w:r>
      <w:r w:rsidR="00A72201">
        <w:rPr>
          <w:rFonts w:eastAsiaTheme="minorEastAsia" w:cs="Arial"/>
        </w:rPr>
        <w:t xml:space="preserve">RX side can </w:t>
      </w:r>
      <w:r w:rsidR="00D97955">
        <w:rPr>
          <w:rFonts w:eastAsiaTheme="minorEastAsia" w:cs="Arial"/>
        </w:rPr>
        <w:t>update the RX window based on the abandoned SDU</w:t>
      </w:r>
      <w:r w:rsidR="00DF782D">
        <w:rPr>
          <w:rFonts w:eastAsiaTheme="minorEastAsia" w:cs="Arial"/>
        </w:rPr>
        <w:t>s</w:t>
      </w:r>
      <w:r w:rsidR="00D97955">
        <w:rPr>
          <w:rFonts w:eastAsiaTheme="minorEastAsia" w:cs="Arial"/>
        </w:rPr>
        <w:t xml:space="preserve"> before informing the TX side about the abandoned SDUs</w:t>
      </w:r>
      <w:r w:rsidR="00DF782D">
        <w:rPr>
          <w:rFonts w:eastAsiaTheme="minorEastAsia" w:cs="Arial"/>
        </w:rPr>
        <w:t>.</w:t>
      </w:r>
    </w:p>
    <w:p w14:paraId="272318E7" w14:textId="0456E1C4" w:rsidR="00755386" w:rsidRPr="00D97955" w:rsidRDefault="00D97955" w:rsidP="00755386">
      <w:pPr>
        <w:rPr>
          <w:rFonts w:eastAsiaTheme="minorEastAsia" w:cs="Arial"/>
          <w:b/>
          <w:bCs/>
        </w:rPr>
      </w:pPr>
      <w:r w:rsidRPr="00D97955">
        <w:rPr>
          <w:rFonts w:eastAsiaTheme="minorEastAsia" w:cs="Arial"/>
          <w:b/>
          <w:bCs/>
        </w:rPr>
        <w:t xml:space="preserve">Proposal </w:t>
      </w:r>
      <w:r w:rsidR="005A2A03">
        <w:rPr>
          <w:rFonts w:eastAsiaTheme="minorEastAsia" w:cs="Arial"/>
          <w:b/>
          <w:bCs/>
        </w:rPr>
        <w:t>5</w:t>
      </w:r>
      <w:r w:rsidRPr="00D97955">
        <w:rPr>
          <w:rFonts w:eastAsiaTheme="minorEastAsia" w:cs="Arial"/>
          <w:b/>
          <w:bCs/>
        </w:rPr>
        <w:t xml:space="preserve">: </w:t>
      </w:r>
      <w:r w:rsidR="00357A12">
        <w:rPr>
          <w:rFonts w:eastAsiaTheme="minorEastAsia" w:cs="Arial"/>
          <w:b/>
          <w:bCs/>
        </w:rPr>
        <w:t xml:space="preserve">The </w:t>
      </w:r>
      <w:r w:rsidRPr="00D97955">
        <w:rPr>
          <w:rFonts w:eastAsiaTheme="minorEastAsia" w:cs="Arial"/>
          <w:b/>
          <w:bCs/>
        </w:rPr>
        <w:t>RX side can update the RX window based on the abandoned SDU</w:t>
      </w:r>
      <w:r w:rsidR="00EA0FDC">
        <w:rPr>
          <w:rFonts w:eastAsiaTheme="minorEastAsia" w:cs="Arial"/>
          <w:b/>
          <w:bCs/>
        </w:rPr>
        <w:t>s</w:t>
      </w:r>
      <w:r w:rsidRPr="00D97955">
        <w:rPr>
          <w:rFonts w:eastAsiaTheme="minorEastAsia" w:cs="Arial"/>
          <w:b/>
          <w:bCs/>
        </w:rPr>
        <w:t xml:space="preserve"> </w:t>
      </w:r>
      <w:r w:rsidR="00896E97">
        <w:rPr>
          <w:rFonts w:eastAsiaTheme="minorEastAsia" w:cs="Arial"/>
          <w:b/>
          <w:bCs/>
        </w:rPr>
        <w:t>before</w:t>
      </w:r>
      <w:r w:rsidR="00755386">
        <w:rPr>
          <w:rFonts w:eastAsiaTheme="minorEastAsia" w:cs="Arial"/>
          <w:b/>
          <w:bCs/>
        </w:rPr>
        <w:t xml:space="preserve"> </w:t>
      </w:r>
      <w:r w:rsidR="00755386" w:rsidRPr="00D97955">
        <w:rPr>
          <w:rFonts w:eastAsiaTheme="minorEastAsia" w:cs="Arial"/>
          <w:b/>
          <w:bCs/>
        </w:rPr>
        <w:t>informing the TX side</w:t>
      </w:r>
      <w:r w:rsidR="00F7334E">
        <w:rPr>
          <w:rFonts w:eastAsiaTheme="minorEastAsia" w:cs="Arial"/>
          <w:b/>
          <w:bCs/>
        </w:rPr>
        <w:t xml:space="preserve"> about the abandoned SDUs</w:t>
      </w:r>
      <w:r w:rsidR="00755386" w:rsidRPr="00D97955">
        <w:rPr>
          <w:rFonts w:eastAsiaTheme="minorEastAsia" w:cs="Arial"/>
          <w:b/>
          <w:bCs/>
        </w:rPr>
        <w:t>.</w:t>
      </w:r>
    </w:p>
    <w:p w14:paraId="3D1365B2" w14:textId="6B8CB5F1" w:rsidR="005131CA" w:rsidRPr="006C7316" w:rsidRDefault="00E34A8E" w:rsidP="005131CA">
      <w:pPr>
        <w:rPr>
          <w:rFonts w:eastAsiaTheme="minorEastAsia" w:cs="Arial"/>
          <w:iCs/>
        </w:rPr>
      </w:pPr>
      <w:r>
        <w:rPr>
          <w:rFonts w:eastAsiaTheme="minorEastAsia" w:cs="Arial"/>
        </w:rPr>
        <w:t>For timely advancing TX side window based abandoned SDUs, there may be a solution that the RX side</w:t>
      </w:r>
      <w:r w:rsidR="006D5B83">
        <w:rPr>
          <w:rFonts w:eastAsiaTheme="minorEastAsia" w:cs="Arial"/>
        </w:rPr>
        <w:t xml:space="preserve"> </w:t>
      </w:r>
      <w:r w:rsidR="006D5B83">
        <w:rPr>
          <w:rFonts w:eastAsiaTheme="minorEastAsia" w:cs="Arial" w:hint="eastAsia"/>
        </w:rPr>
        <w:t>imme</w:t>
      </w:r>
      <w:r w:rsidR="006D5B83">
        <w:rPr>
          <w:rFonts w:eastAsiaTheme="minorEastAsia" w:cs="Arial"/>
        </w:rPr>
        <w:t>diately</w:t>
      </w:r>
      <w:r>
        <w:rPr>
          <w:rFonts w:eastAsiaTheme="minorEastAsia" w:cs="Arial"/>
        </w:rPr>
        <w:t xml:space="preserve"> triggers </w:t>
      </w:r>
      <w:r w:rsidR="00F7334E">
        <w:rPr>
          <w:rFonts w:eastAsiaTheme="minorEastAsia" w:cs="Arial"/>
        </w:rPr>
        <w:t xml:space="preserve">the </w:t>
      </w:r>
      <w:r>
        <w:rPr>
          <w:rFonts w:eastAsiaTheme="minorEastAsia" w:cs="Arial"/>
        </w:rPr>
        <w:t>SR i</w:t>
      </w:r>
      <w:r w:rsidR="00357A12">
        <w:rPr>
          <w:rFonts w:eastAsiaTheme="minorEastAsia" w:cs="Arial"/>
        </w:rPr>
        <w:t xml:space="preserve">f the RX side </w:t>
      </w:r>
      <w:r>
        <w:rPr>
          <w:rFonts w:eastAsiaTheme="minorEastAsia" w:cs="Arial"/>
        </w:rPr>
        <w:t xml:space="preserve">has </w:t>
      </w:r>
      <w:r w:rsidR="00357A12">
        <w:rPr>
          <w:rFonts w:eastAsiaTheme="minorEastAsia" w:cs="Arial"/>
        </w:rPr>
        <w:t>abandon</w:t>
      </w:r>
      <w:r>
        <w:rPr>
          <w:rFonts w:eastAsiaTheme="minorEastAsia" w:cs="Arial"/>
        </w:rPr>
        <w:t>ed</w:t>
      </w:r>
      <w:r w:rsidR="00357A12">
        <w:rPr>
          <w:rFonts w:eastAsiaTheme="minorEastAsia" w:cs="Arial"/>
        </w:rPr>
        <w:t xml:space="preserve"> the SDUs</w:t>
      </w:r>
      <w:r>
        <w:rPr>
          <w:rFonts w:eastAsiaTheme="minorEastAsia" w:cs="Arial"/>
        </w:rPr>
        <w:t xml:space="preserve">. </w:t>
      </w:r>
      <w:r w:rsidR="006C7316">
        <w:rPr>
          <w:rFonts w:eastAsiaTheme="minorEastAsia" w:cs="Arial"/>
        </w:rPr>
        <w:t>However, this may cause the earlier triggering of SR, and further</w:t>
      </w:r>
      <w:r w:rsidR="007123CB">
        <w:rPr>
          <w:rFonts w:eastAsiaTheme="minorEastAsia" w:cs="Arial"/>
        </w:rPr>
        <w:t xml:space="preserve"> the</w:t>
      </w:r>
      <w:r w:rsidR="006C7316">
        <w:rPr>
          <w:rFonts w:eastAsiaTheme="minorEastAsia" w:cs="Arial"/>
        </w:rPr>
        <w:t xml:space="preserve"> </w:t>
      </w:r>
      <w:r>
        <w:rPr>
          <w:rFonts w:eastAsiaTheme="minorEastAsia" w:cs="Arial"/>
        </w:rPr>
        <w:t xml:space="preserve">earlier RLF. </w:t>
      </w:r>
      <w:r w:rsidR="006C7316">
        <w:rPr>
          <w:rFonts w:eastAsiaTheme="minorEastAsia" w:cs="Arial"/>
        </w:rPr>
        <w:t xml:space="preserve">Current SR triggering based on </w:t>
      </w:r>
      <w:r w:rsidR="006C7316" w:rsidRPr="00A87B4B">
        <w:rPr>
          <w:i/>
        </w:rPr>
        <w:t>t-Reassembly</w:t>
      </w:r>
      <w:r w:rsidR="006C7316">
        <w:rPr>
          <w:i/>
        </w:rPr>
        <w:t xml:space="preserve"> </w:t>
      </w:r>
      <w:r w:rsidR="006C7316" w:rsidRPr="006C7316">
        <w:rPr>
          <w:iCs/>
        </w:rPr>
        <w:t xml:space="preserve">and </w:t>
      </w:r>
      <w:r w:rsidR="006C7316">
        <w:rPr>
          <w:iCs/>
        </w:rPr>
        <w:t>polling work</w:t>
      </w:r>
      <w:r w:rsidR="006D5B83">
        <w:rPr>
          <w:iCs/>
        </w:rPr>
        <w:t>s</w:t>
      </w:r>
      <w:r w:rsidR="006C7316">
        <w:rPr>
          <w:iCs/>
        </w:rPr>
        <w:t xml:space="preserve"> well for the RX side to inform abandoned SDUs.</w:t>
      </w:r>
    </w:p>
    <w:p w14:paraId="2C3138EE" w14:textId="049E881D" w:rsidR="005131CA" w:rsidRPr="005131CA" w:rsidRDefault="005131CA" w:rsidP="005131CA">
      <w:pPr>
        <w:rPr>
          <w:rFonts w:eastAsiaTheme="minorEastAsia" w:cs="Arial"/>
          <w:b/>
          <w:bCs/>
        </w:rPr>
      </w:pPr>
      <w:r w:rsidRPr="005131CA">
        <w:rPr>
          <w:rFonts w:eastAsiaTheme="minorEastAsia" w:cs="Arial"/>
          <w:b/>
          <w:bCs/>
        </w:rPr>
        <w:t xml:space="preserve">Proposal </w:t>
      </w:r>
      <w:r w:rsidR="005A2A03">
        <w:rPr>
          <w:rFonts w:eastAsiaTheme="minorEastAsia" w:cs="Arial"/>
          <w:b/>
          <w:bCs/>
        </w:rPr>
        <w:t>6</w:t>
      </w:r>
      <w:r w:rsidRPr="005131CA">
        <w:rPr>
          <w:rFonts w:eastAsiaTheme="minorEastAsia" w:cs="Arial"/>
          <w:b/>
          <w:bCs/>
        </w:rPr>
        <w:t xml:space="preserve">: </w:t>
      </w:r>
      <w:r>
        <w:rPr>
          <w:rFonts w:eastAsiaTheme="minorEastAsia" w:cs="Arial"/>
          <w:b/>
          <w:bCs/>
        </w:rPr>
        <w:t>No</w:t>
      </w:r>
      <w:r w:rsidR="00C80A2E">
        <w:rPr>
          <w:rFonts w:eastAsiaTheme="minorEastAsia" w:cs="Arial"/>
          <w:b/>
          <w:bCs/>
        </w:rPr>
        <w:t xml:space="preserve"> need to introduce the</w:t>
      </w:r>
      <w:r>
        <w:rPr>
          <w:rFonts w:eastAsiaTheme="minorEastAsia" w:cs="Arial"/>
          <w:b/>
          <w:bCs/>
        </w:rPr>
        <w:t xml:space="preserve"> </w:t>
      </w:r>
      <w:r w:rsidRPr="005131CA">
        <w:rPr>
          <w:rFonts w:eastAsiaTheme="minorEastAsia" w:cs="Arial"/>
          <w:b/>
          <w:bCs/>
        </w:rPr>
        <w:t>new</w:t>
      </w:r>
      <w:r>
        <w:rPr>
          <w:rFonts w:eastAsiaTheme="minorEastAsia" w:cs="Arial"/>
          <w:b/>
          <w:bCs/>
        </w:rPr>
        <w:t xml:space="preserve"> SR</w:t>
      </w:r>
      <w:r w:rsidRPr="005131CA">
        <w:rPr>
          <w:rFonts w:eastAsiaTheme="minorEastAsia" w:cs="Arial"/>
          <w:b/>
          <w:bCs/>
        </w:rPr>
        <w:t xml:space="preserve"> triggering condition for the </w:t>
      </w:r>
      <w:r w:rsidRPr="005131CA">
        <w:rPr>
          <w:b/>
          <w:bCs/>
        </w:rPr>
        <w:t xml:space="preserve">Rx side </w:t>
      </w:r>
      <w:r>
        <w:rPr>
          <w:b/>
          <w:bCs/>
        </w:rPr>
        <w:t>to inform</w:t>
      </w:r>
      <w:r w:rsidRPr="005131CA">
        <w:rPr>
          <w:b/>
          <w:bCs/>
        </w:rPr>
        <w:t xml:space="preserve"> Tx side about the abandoned SDUs</w:t>
      </w:r>
      <w:r w:rsidRPr="005131CA">
        <w:rPr>
          <w:rFonts w:eastAsiaTheme="minorEastAsia" w:cs="Arial" w:hint="eastAsia"/>
          <w:b/>
          <w:bCs/>
        </w:rPr>
        <w:t>.</w:t>
      </w:r>
      <w:r w:rsidRPr="005131CA">
        <w:rPr>
          <w:rFonts w:eastAsiaTheme="minorEastAsia" w:cs="Arial"/>
          <w:b/>
          <w:bCs/>
        </w:rPr>
        <w:t xml:space="preserve"> </w:t>
      </w:r>
    </w:p>
    <w:p w14:paraId="7507890F" w14:textId="7E31E82F" w:rsidR="006C7316" w:rsidRDefault="00896E97" w:rsidP="00555CC7">
      <w:pPr>
        <w:rPr>
          <w:rFonts w:eastAsiaTheme="minorEastAsia" w:cs="Arial"/>
        </w:rPr>
      </w:pPr>
      <w:r>
        <w:rPr>
          <w:rFonts w:eastAsiaTheme="minorEastAsia" w:cs="Arial"/>
        </w:rPr>
        <w:t xml:space="preserve">For another </w:t>
      </w:r>
      <w:r w:rsidR="00DF782D">
        <w:rPr>
          <w:rFonts w:eastAsiaTheme="minorEastAsia" w:cs="Arial"/>
        </w:rPr>
        <w:t>scenario</w:t>
      </w:r>
      <w:r>
        <w:rPr>
          <w:rFonts w:eastAsiaTheme="minorEastAsia" w:cs="Arial"/>
        </w:rPr>
        <w:t>, the SDU</w:t>
      </w:r>
      <w:r w:rsidR="00DF782D">
        <w:rPr>
          <w:rFonts w:eastAsiaTheme="minorEastAsia" w:cs="Arial"/>
        </w:rPr>
        <w:t xml:space="preserve">s marked as “NACK” in </w:t>
      </w:r>
      <w:r w:rsidR="00C6618E">
        <w:rPr>
          <w:rFonts w:eastAsiaTheme="minorEastAsia" w:cs="Arial"/>
        </w:rPr>
        <w:t xml:space="preserve">the </w:t>
      </w:r>
      <w:r w:rsidR="00DF782D">
        <w:rPr>
          <w:rFonts w:eastAsiaTheme="minorEastAsia" w:cs="Arial"/>
        </w:rPr>
        <w:t xml:space="preserve">SR </w:t>
      </w:r>
      <w:r w:rsidR="0083356B">
        <w:rPr>
          <w:rFonts w:eastAsiaTheme="minorEastAsia" w:cs="Arial"/>
        </w:rPr>
        <w:t>may</w:t>
      </w:r>
      <w:r w:rsidR="00DF782D">
        <w:rPr>
          <w:rFonts w:eastAsiaTheme="minorEastAsia" w:cs="Arial"/>
        </w:rPr>
        <w:t xml:space="preserve"> be discarded in TX side. </w:t>
      </w:r>
      <w:r w:rsidR="000D2053">
        <w:rPr>
          <w:rFonts w:eastAsiaTheme="minorEastAsia" w:cs="Arial"/>
        </w:rPr>
        <w:t>S</w:t>
      </w:r>
      <w:r w:rsidR="001937E8">
        <w:rPr>
          <w:rFonts w:eastAsiaTheme="minorEastAsia" w:cs="Arial"/>
        </w:rPr>
        <w:t xml:space="preserve">ince the RX side have no idea about this, </w:t>
      </w:r>
      <w:r w:rsidR="000D2053">
        <w:rPr>
          <w:rFonts w:eastAsiaTheme="minorEastAsia" w:cs="Arial"/>
        </w:rPr>
        <w:t>these SDUs will be maintained in TX side window and RX side window</w:t>
      </w:r>
      <w:r w:rsidR="00C6618E">
        <w:rPr>
          <w:rFonts w:eastAsiaTheme="minorEastAsia" w:cs="Arial"/>
        </w:rPr>
        <w:t xml:space="preserve">. </w:t>
      </w:r>
      <w:r w:rsidR="000D2053">
        <w:rPr>
          <w:rFonts w:eastAsiaTheme="minorEastAsia" w:cs="Arial"/>
        </w:rPr>
        <w:t>If the PDU set is discarded, TX side and RX side may keep multiple unnecessary SDUs in the window. Based on the local timer</w:t>
      </w:r>
      <w:r w:rsidR="00FD23B8">
        <w:rPr>
          <w:rFonts w:eastAsiaTheme="minorEastAsia" w:cs="Arial"/>
        </w:rPr>
        <w:t xml:space="preserve"> for abandoned SDUs </w:t>
      </w:r>
      <w:r w:rsidR="000D2053">
        <w:rPr>
          <w:rFonts w:eastAsiaTheme="minorEastAsia" w:cs="Arial"/>
        </w:rPr>
        <w:t xml:space="preserve">to move RX side window </w:t>
      </w:r>
      <w:r w:rsidR="00397F96">
        <w:rPr>
          <w:rFonts w:eastAsiaTheme="minorEastAsia" w:cs="Arial"/>
        </w:rPr>
        <w:t>is insufficient for scenario of PDU set</w:t>
      </w:r>
      <w:r w:rsidR="00397F96">
        <w:rPr>
          <w:rFonts w:eastAsiaTheme="minorEastAsia" w:cs="Arial" w:hint="eastAsia"/>
        </w:rPr>
        <w:t xml:space="preserve"> </w:t>
      </w:r>
      <w:r w:rsidR="00397F96">
        <w:rPr>
          <w:rFonts w:eastAsiaTheme="minorEastAsia" w:cs="Arial"/>
        </w:rPr>
        <w:t>discarded.</w:t>
      </w:r>
      <w:r w:rsidR="00DF21DE">
        <w:rPr>
          <w:rFonts w:eastAsiaTheme="minorEastAsia" w:cs="Arial"/>
        </w:rPr>
        <w:t xml:space="preserve"> For timely moving the RX side window and the TX side window, TX side can inform RX side</w:t>
      </w:r>
      <w:r w:rsidR="00DF21DE" w:rsidRPr="00DF21DE">
        <w:t xml:space="preserve"> </w:t>
      </w:r>
      <w:r w:rsidR="00DF21DE" w:rsidRPr="00DF21DE">
        <w:rPr>
          <w:rFonts w:eastAsiaTheme="minorEastAsia" w:cs="Arial"/>
        </w:rPr>
        <w:t>about discarded SDUs when the discarded SDU is associated with “NACK” indication in the SR</w:t>
      </w:r>
      <w:r w:rsidR="00DF21DE">
        <w:rPr>
          <w:rFonts w:eastAsiaTheme="minorEastAsia" w:cs="Arial"/>
        </w:rPr>
        <w:t xml:space="preserve">. </w:t>
      </w:r>
    </w:p>
    <w:p w14:paraId="3DB57DA7" w14:textId="53C26527" w:rsidR="00484020" w:rsidRDefault="006E54A7" w:rsidP="00555CC7">
      <w:pPr>
        <w:rPr>
          <w:rFonts w:eastAsiaTheme="minorEastAsia" w:cs="Arial"/>
          <w:b/>
          <w:bCs/>
        </w:rPr>
      </w:pPr>
      <w:r w:rsidRPr="006E54A7">
        <w:rPr>
          <w:rFonts w:eastAsiaTheme="minorEastAsia" w:cs="Arial"/>
          <w:b/>
          <w:bCs/>
        </w:rPr>
        <w:lastRenderedPageBreak/>
        <w:t xml:space="preserve">Proposal </w:t>
      </w:r>
      <w:r w:rsidR="005A2A03">
        <w:rPr>
          <w:rFonts w:eastAsiaTheme="minorEastAsia" w:cs="Arial"/>
          <w:b/>
          <w:bCs/>
        </w:rPr>
        <w:t>7</w:t>
      </w:r>
      <w:r w:rsidRPr="006E54A7">
        <w:rPr>
          <w:rFonts w:eastAsiaTheme="minorEastAsia" w:cs="Arial"/>
          <w:b/>
          <w:bCs/>
        </w:rPr>
        <w:t>:</w:t>
      </w:r>
      <w:r w:rsidR="00C80A2E">
        <w:rPr>
          <w:rFonts w:eastAsiaTheme="minorEastAsia" w:cs="Arial"/>
          <w:b/>
          <w:bCs/>
        </w:rPr>
        <w:t xml:space="preserve"> The</w:t>
      </w:r>
      <w:r w:rsidRPr="006E54A7">
        <w:rPr>
          <w:rFonts w:eastAsiaTheme="minorEastAsia" w:cs="Arial"/>
          <w:b/>
          <w:bCs/>
        </w:rPr>
        <w:t xml:space="preserve"> TX side informs </w:t>
      </w:r>
      <w:r w:rsidR="00C80A2E">
        <w:rPr>
          <w:rFonts w:eastAsiaTheme="minorEastAsia" w:cs="Arial"/>
          <w:b/>
          <w:bCs/>
        </w:rPr>
        <w:t xml:space="preserve">the </w:t>
      </w:r>
      <w:r w:rsidRPr="006E54A7">
        <w:rPr>
          <w:rFonts w:eastAsiaTheme="minorEastAsia" w:cs="Arial"/>
          <w:b/>
          <w:bCs/>
        </w:rPr>
        <w:t xml:space="preserve">RX side about discarded SDUs when the </w:t>
      </w:r>
      <w:r>
        <w:rPr>
          <w:rFonts w:eastAsiaTheme="minorEastAsia" w:cs="Arial"/>
          <w:b/>
          <w:bCs/>
        </w:rPr>
        <w:t xml:space="preserve">discarded </w:t>
      </w:r>
      <w:r w:rsidRPr="006E54A7">
        <w:rPr>
          <w:rFonts w:eastAsiaTheme="minorEastAsia" w:cs="Arial"/>
          <w:b/>
          <w:bCs/>
        </w:rPr>
        <w:t xml:space="preserve">SDU is associated with “NACK” indication in </w:t>
      </w:r>
      <w:r w:rsidR="00A05874">
        <w:rPr>
          <w:rFonts w:eastAsiaTheme="minorEastAsia" w:cs="Arial"/>
          <w:b/>
          <w:bCs/>
        </w:rPr>
        <w:t xml:space="preserve">the </w:t>
      </w:r>
      <w:r w:rsidRPr="006E54A7">
        <w:rPr>
          <w:rFonts w:eastAsiaTheme="minorEastAsia" w:cs="Arial"/>
          <w:b/>
          <w:bCs/>
        </w:rPr>
        <w:t>SR.</w:t>
      </w:r>
    </w:p>
    <w:p w14:paraId="44962CA6" w14:textId="43AE8B6E" w:rsidR="00EA2667" w:rsidRPr="0000030A" w:rsidRDefault="00EA2667" w:rsidP="00EA2667">
      <w:pPr>
        <w:pStyle w:val="2"/>
        <w:rPr>
          <w:rFonts w:eastAsiaTheme="minorEastAsia"/>
          <w:lang w:val="en-US"/>
        </w:rPr>
      </w:pPr>
      <w:r>
        <w:rPr>
          <w:rFonts w:eastAsiaTheme="minorEastAsia"/>
          <w:lang w:val="en-US"/>
        </w:rPr>
        <w:t>2.2 Timely RLC retransmission</w:t>
      </w:r>
    </w:p>
    <w:bookmarkEnd w:id="1"/>
    <w:p w14:paraId="005A7E6A" w14:textId="3399865F" w:rsidR="00F7334E" w:rsidRPr="00512644" w:rsidRDefault="00F7334E" w:rsidP="00F7334E">
      <w:r>
        <w:rPr>
          <w:rFonts w:eastAsiaTheme="minorEastAsia" w:cs="Arial" w:hint="eastAsia"/>
        </w:rPr>
        <w:t>I</w:t>
      </w:r>
      <w:r>
        <w:rPr>
          <w:rFonts w:eastAsiaTheme="minorEastAsia" w:cs="Arial"/>
        </w:rPr>
        <w:t xml:space="preserve">n the </w:t>
      </w:r>
      <w:r w:rsidRPr="00ED7FE8">
        <w:t>RAN</w:t>
      </w:r>
      <w:r>
        <w:t>2</w:t>
      </w:r>
      <w:r w:rsidRPr="00ED7FE8">
        <w:t>#1</w:t>
      </w:r>
      <w:r>
        <w:t>27</w:t>
      </w:r>
      <w:r w:rsidRPr="000E35CA">
        <w:rPr>
          <w:rFonts w:hint="eastAsia"/>
        </w:rPr>
        <w:t>bis</w:t>
      </w:r>
      <w:r>
        <w:t xml:space="preserve"> meeting</w:t>
      </w:r>
      <w:r w:rsidRPr="00A030E0">
        <w:rPr>
          <w:rFonts w:eastAsiaTheme="minorEastAsia" w:cs="Arial"/>
        </w:rPr>
        <w:t xml:space="preserve">, </w:t>
      </w:r>
      <w:r>
        <w:rPr>
          <w:rFonts w:eastAsiaTheme="minorEastAsia" w:cs="Arial"/>
        </w:rPr>
        <w:t xml:space="preserve">it was agreed to </w:t>
      </w:r>
      <w:r>
        <w:t>f</w:t>
      </w:r>
      <w:r w:rsidRPr="00A551AF">
        <w:t>ocus the discussion on autonomous retransmission and polling enhancements</w:t>
      </w:r>
      <w:r w:rsidRPr="00A030E0">
        <w:rPr>
          <w:rFonts w:eastAsiaTheme="minorEastAsia" w:cs="Arial"/>
        </w:rPr>
        <w:t>, each</w:t>
      </w:r>
      <w:r>
        <w:rPr>
          <w:rFonts w:eastAsiaTheme="minorEastAsia" w:cs="Arial"/>
        </w:rPr>
        <w:t xml:space="preserve"> of which</w:t>
      </w:r>
      <w:r w:rsidRPr="00A030E0">
        <w:rPr>
          <w:rFonts w:eastAsiaTheme="minorEastAsia" w:cs="Arial"/>
        </w:rPr>
        <w:t xml:space="preserve"> ha</w:t>
      </w:r>
      <w:r>
        <w:rPr>
          <w:rFonts w:eastAsiaTheme="minorEastAsia" w:cs="Arial"/>
        </w:rPr>
        <w:t>s</w:t>
      </w:r>
      <w:r w:rsidRPr="00A030E0">
        <w:rPr>
          <w:rFonts w:eastAsiaTheme="minorEastAsia" w:cs="Arial"/>
        </w:rPr>
        <w:t xml:space="preserve"> </w:t>
      </w:r>
      <w:r>
        <w:rPr>
          <w:rFonts w:eastAsiaTheme="minorEastAsia" w:cs="Arial"/>
        </w:rPr>
        <w:t>its</w:t>
      </w:r>
      <w:r w:rsidRPr="00A030E0">
        <w:rPr>
          <w:rFonts w:eastAsiaTheme="minorEastAsia" w:cs="Arial"/>
        </w:rPr>
        <w:t xml:space="preserve"> own </w:t>
      </w:r>
      <w:r>
        <w:t>p</w:t>
      </w:r>
      <w:r w:rsidRPr="00DB2F94">
        <w:t>ros and cons</w:t>
      </w:r>
      <w:r w:rsidRPr="00A030E0">
        <w:rPr>
          <w:rFonts w:eastAsiaTheme="minorEastAsia" w:cs="Arial"/>
        </w:rPr>
        <w:t>.</w:t>
      </w:r>
    </w:p>
    <w:p w14:paraId="2AB0468E" w14:textId="034A17DA" w:rsidR="00F7334E" w:rsidRDefault="00F7334E" w:rsidP="00F7334E">
      <w:bookmarkStart w:id="12" w:name="_Hlk181175690"/>
      <w:r w:rsidRPr="00743CFE">
        <w:rPr>
          <w:b/>
          <w:u w:val="single"/>
        </w:rPr>
        <w:t>Retransmission based on enhanced polling</w:t>
      </w:r>
      <w:bookmarkEnd w:id="12"/>
      <w:r>
        <w:t xml:space="preserve"> </w:t>
      </w:r>
      <w:r w:rsidRPr="004E4B89">
        <w:rPr>
          <w:rFonts w:eastAsiaTheme="minorEastAsia" w:cs="Arial"/>
        </w:rPr>
        <w:t>introduc</w:t>
      </w:r>
      <w:r>
        <w:rPr>
          <w:rFonts w:eastAsiaTheme="minorEastAsia" w:cs="Arial"/>
        </w:rPr>
        <w:t>es</w:t>
      </w:r>
      <w:r w:rsidRPr="004E4B89">
        <w:rPr>
          <w:rFonts w:eastAsiaTheme="minorEastAsia" w:cs="Arial"/>
        </w:rPr>
        <w:t xml:space="preserve"> the smaller value</w:t>
      </w:r>
      <w:r>
        <w:rPr>
          <w:rFonts w:eastAsiaTheme="minorEastAsia" w:cs="Arial"/>
        </w:rPr>
        <w:t>s (</w:t>
      </w:r>
      <w:r w:rsidRPr="004E4B89">
        <w:rPr>
          <w:rFonts w:eastAsia="Malgun Gothic" w:cs="Arial"/>
          <w:lang w:eastAsia="ko-KR"/>
        </w:rPr>
        <w:t>e.g.,</w:t>
      </w:r>
      <w:r>
        <w:rPr>
          <w:rFonts w:eastAsia="Malgun Gothic" w:cs="Arial"/>
          <w:lang w:eastAsia="ko-KR"/>
        </w:rPr>
        <w:t xml:space="preserve"> </w:t>
      </w:r>
      <w:r w:rsidRPr="004E4B89">
        <w:rPr>
          <w:rFonts w:eastAsia="Malgun Gothic" w:cs="Arial"/>
          <w:i/>
          <w:lang w:eastAsia="ko-KR"/>
        </w:rPr>
        <w:t>t-PollRetransmit</w:t>
      </w:r>
      <w:r w:rsidRPr="004E4B89">
        <w:rPr>
          <w:rFonts w:eastAsia="Malgun Gothic" w:cs="Arial"/>
          <w:lang w:eastAsia="ko-KR"/>
        </w:rPr>
        <w:t xml:space="preserve">, </w:t>
      </w:r>
      <w:r w:rsidRPr="004E4B89">
        <w:rPr>
          <w:rFonts w:eastAsia="Malgun Gothic" w:cs="Arial"/>
          <w:i/>
          <w:iCs/>
          <w:lang w:eastAsia="ko-KR"/>
        </w:rPr>
        <w:t>pollbyte</w:t>
      </w:r>
      <w:r w:rsidRPr="004E4B89">
        <w:rPr>
          <w:rFonts w:eastAsia="Malgun Gothic" w:cs="Arial"/>
          <w:lang w:eastAsia="ko-KR"/>
        </w:rPr>
        <w:t xml:space="preserve">, </w:t>
      </w:r>
      <w:r w:rsidRPr="004E4B89">
        <w:rPr>
          <w:rFonts w:eastAsia="Malgun Gothic" w:cs="Arial"/>
          <w:i/>
          <w:iCs/>
          <w:lang w:eastAsia="ko-KR"/>
        </w:rPr>
        <w:t>pollPDU</w:t>
      </w:r>
      <w:r>
        <w:rPr>
          <w:rFonts w:eastAsiaTheme="minorEastAsia" w:cs="Arial"/>
        </w:rPr>
        <w:t>)</w:t>
      </w:r>
      <w:r w:rsidRPr="004E4B89">
        <w:rPr>
          <w:rFonts w:eastAsiaTheme="minorEastAsia" w:cs="Arial"/>
        </w:rPr>
        <w:t xml:space="preserve"> </w:t>
      </w:r>
      <w:r w:rsidRPr="00A379FC">
        <w:rPr>
          <w:rFonts w:eastAsiaTheme="minorEastAsia" w:cs="Arial" w:hint="eastAsia"/>
        </w:rPr>
        <w:t>or</w:t>
      </w:r>
      <w:r w:rsidRPr="00A379FC">
        <w:rPr>
          <w:rFonts w:eastAsiaTheme="minorEastAsia" w:cs="Arial"/>
        </w:rPr>
        <w:t xml:space="preserve"> </w:t>
      </w:r>
      <w:r>
        <w:rPr>
          <w:rFonts w:eastAsiaTheme="minorEastAsia" w:cs="Arial"/>
        </w:rPr>
        <w:t xml:space="preserve">new </w:t>
      </w:r>
      <w:r w:rsidRPr="00F7334E">
        <w:rPr>
          <w:rFonts w:eastAsiaTheme="minorEastAsia" w:cs="Arial"/>
        </w:rPr>
        <w:t xml:space="preserve">condition(s) considering delay-critical data </w:t>
      </w:r>
      <w:r>
        <w:rPr>
          <w:rFonts w:eastAsiaTheme="minorEastAsia" w:cs="Arial"/>
        </w:rPr>
        <w:t>to</w:t>
      </w:r>
      <w:r w:rsidRPr="004E4B89">
        <w:rPr>
          <w:rFonts w:eastAsiaTheme="minorEastAsia" w:cs="Arial"/>
        </w:rPr>
        <w:t xml:space="preserve"> trigger poll frequently</w:t>
      </w:r>
      <w:r>
        <w:rPr>
          <w:rFonts w:eastAsiaTheme="minorEastAsia" w:cs="Arial"/>
        </w:rPr>
        <w:t xml:space="preserve">, which </w:t>
      </w:r>
      <w:r w:rsidRPr="00743CFE">
        <w:rPr>
          <w:rFonts w:eastAsiaTheme="minorEastAsia" w:cs="Arial"/>
        </w:rPr>
        <w:t xml:space="preserve">essence is to request </w:t>
      </w:r>
      <w:r>
        <w:rPr>
          <w:rFonts w:eastAsiaTheme="minorEastAsia" w:cs="Arial" w:hint="eastAsia"/>
        </w:rPr>
        <w:t>s</w:t>
      </w:r>
      <w:r w:rsidRPr="00743CFE">
        <w:rPr>
          <w:rFonts w:eastAsiaTheme="minorEastAsia" w:cs="Arial"/>
        </w:rPr>
        <w:t xml:space="preserve">tatus </w:t>
      </w:r>
      <w:r>
        <w:rPr>
          <w:rFonts w:eastAsiaTheme="minorEastAsia" w:cs="Arial" w:hint="eastAsia"/>
        </w:rPr>
        <w:t>r</w:t>
      </w:r>
      <w:r w:rsidRPr="00743CFE">
        <w:rPr>
          <w:rFonts w:eastAsiaTheme="minorEastAsia" w:cs="Arial"/>
        </w:rPr>
        <w:t>eports</w:t>
      </w:r>
      <w:r>
        <w:rPr>
          <w:rFonts w:eastAsiaTheme="minorEastAsia" w:cs="Arial"/>
        </w:rPr>
        <w:t xml:space="preserve"> </w:t>
      </w:r>
      <w:r>
        <w:rPr>
          <w:rFonts w:eastAsiaTheme="minorEastAsia" w:cs="Arial" w:hint="eastAsia"/>
        </w:rPr>
        <w:t>timely</w:t>
      </w:r>
      <w:r w:rsidRPr="00743CFE">
        <w:rPr>
          <w:rFonts w:eastAsiaTheme="minorEastAsia" w:cs="Arial"/>
        </w:rPr>
        <w:t>.</w:t>
      </w:r>
      <w:r>
        <w:rPr>
          <w:rFonts w:eastAsiaTheme="minorEastAsia" w:cs="Arial"/>
        </w:rPr>
        <w:t xml:space="preserve"> </w:t>
      </w:r>
      <w:r w:rsidRPr="004541EE">
        <w:rPr>
          <w:rFonts w:eastAsiaTheme="minorEastAsia" w:cs="Arial"/>
        </w:rPr>
        <w:t xml:space="preserve">This </w:t>
      </w:r>
      <w:r w:rsidRPr="00F7334E">
        <w:rPr>
          <w:rFonts w:eastAsiaTheme="minorEastAsia" w:cs="Arial"/>
        </w:rPr>
        <w:t xml:space="preserve">enhancement </w:t>
      </w:r>
      <w:r w:rsidRPr="004541EE">
        <w:rPr>
          <w:rFonts w:eastAsiaTheme="minorEastAsia" w:cs="Arial"/>
        </w:rPr>
        <w:t xml:space="preserve">is easy to implement and has </w:t>
      </w:r>
      <w:r>
        <w:rPr>
          <w:rFonts w:eastAsiaTheme="minorEastAsia" w:cs="Arial" w:hint="eastAsia"/>
        </w:rPr>
        <w:t>less</w:t>
      </w:r>
      <w:r>
        <w:rPr>
          <w:rFonts w:eastAsiaTheme="minorEastAsia" w:cs="Arial"/>
        </w:rPr>
        <w:t xml:space="preserve"> </w:t>
      </w:r>
      <w:r w:rsidRPr="004541EE">
        <w:rPr>
          <w:rFonts w:eastAsiaTheme="minorEastAsia" w:cs="Arial"/>
        </w:rPr>
        <w:t xml:space="preserve">impact on the standard. However, </w:t>
      </w:r>
      <w:r w:rsidRPr="00304418">
        <w:rPr>
          <w:rFonts w:eastAsiaTheme="minorEastAsia" w:cs="Arial"/>
        </w:rPr>
        <w:t xml:space="preserve">the gain from reducing </w:t>
      </w:r>
      <w:r w:rsidRPr="00304418">
        <w:rPr>
          <w:rFonts w:eastAsiaTheme="minorEastAsia" w:cs="Arial" w:hint="eastAsia"/>
        </w:rPr>
        <w:t>packet</w:t>
      </w:r>
      <w:r w:rsidRPr="00304418">
        <w:rPr>
          <w:rFonts w:eastAsiaTheme="minorEastAsia" w:cs="Arial"/>
        </w:rPr>
        <w:t xml:space="preserve"> delay by</w:t>
      </w:r>
      <w:r w:rsidRPr="004541EE">
        <w:rPr>
          <w:rFonts w:eastAsiaTheme="minorEastAsia" w:cs="Arial"/>
        </w:rPr>
        <w:t xml:space="preserve"> obtaining status reports</w:t>
      </w:r>
      <w:r>
        <w:rPr>
          <w:rFonts w:eastAsiaTheme="minorEastAsia" w:cs="Arial"/>
        </w:rPr>
        <w:t xml:space="preserve"> </w:t>
      </w:r>
      <w:r>
        <w:rPr>
          <w:rFonts w:eastAsiaTheme="minorEastAsia" w:cs="Arial" w:hint="eastAsia"/>
        </w:rPr>
        <w:t>time</w:t>
      </w:r>
      <w:r w:rsidRPr="004541EE">
        <w:rPr>
          <w:rFonts w:eastAsiaTheme="minorEastAsia" w:cs="Arial"/>
        </w:rPr>
        <w:t xml:space="preserve">ly is limited, as most of the </w:t>
      </w:r>
      <w:r>
        <w:rPr>
          <w:rFonts w:eastAsiaTheme="minorEastAsia" w:cs="Arial" w:hint="eastAsia"/>
        </w:rPr>
        <w:t>packet</w:t>
      </w:r>
      <w:r w:rsidRPr="004541EE">
        <w:rPr>
          <w:rFonts w:eastAsiaTheme="minorEastAsia" w:cs="Arial"/>
        </w:rPr>
        <w:t xml:space="preserve"> delay is </w:t>
      </w:r>
      <w:r w:rsidR="006D5B83">
        <w:rPr>
          <w:rFonts w:eastAsiaTheme="minorEastAsia" w:cs="Arial" w:hint="eastAsia"/>
        </w:rPr>
        <w:t>ca</w:t>
      </w:r>
      <w:r w:rsidR="006D5B83">
        <w:rPr>
          <w:rFonts w:eastAsiaTheme="minorEastAsia" w:cs="Arial"/>
        </w:rPr>
        <w:t xml:space="preserve">used by </w:t>
      </w:r>
      <w:r w:rsidRPr="004541EE">
        <w:rPr>
          <w:rFonts w:eastAsiaTheme="minorEastAsia" w:cs="Arial"/>
        </w:rPr>
        <w:t xml:space="preserve">the waiting time for the </w:t>
      </w:r>
      <w:r w:rsidR="00EB62A6">
        <w:rPr>
          <w:rFonts w:eastAsiaTheme="minorEastAsia" w:cs="Arial"/>
        </w:rPr>
        <w:t>RX</w:t>
      </w:r>
      <w:r w:rsidRPr="004541EE">
        <w:rPr>
          <w:rFonts w:eastAsiaTheme="minorEastAsia" w:cs="Arial"/>
        </w:rPr>
        <w:t xml:space="preserve"> to send the status report</w:t>
      </w:r>
      <w:r>
        <w:rPr>
          <w:rFonts w:eastAsiaTheme="minorEastAsia" w:cs="Arial" w:hint="eastAsia"/>
        </w:rPr>
        <w:t>s</w:t>
      </w:r>
      <w:r w:rsidRPr="004541EE">
        <w:rPr>
          <w:rFonts w:eastAsiaTheme="minorEastAsia" w:cs="Arial"/>
        </w:rPr>
        <w:t xml:space="preserve">. Therefore, the </w:t>
      </w:r>
      <w:r>
        <w:rPr>
          <w:rFonts w:eastAsiaTheme="minorEastAsia" w:cs="Arial" w:hint="eastAsia"/>
        </w:rPr>
        <w:t>r</w:t>
      </w:r>
      <w:r w:rsidRPr="00EC0164">
        <w:rPr>
          <w:rFonts w:eastAsiaTheme="minorEastAsia" w:cs="Arial"/>
        </w:rPr>
        <w:t>etransmission based on enhanced polling</w:t>
      </w:r>
      <w:r w:rsidRPr="004541EE">
        <w:rPr>
          <w:rFonts w:eastAsiaTheme="minorEastAsia" w:cs="Arial"/>
        </w:rPr>
        <w:t xml:space="preserve"> cannot achieve the goal of timely retransmission for </w:t>
      </w:r>
      <w:bookmarkStart w:id="13" w:name="_Hlk181177175"/>
      <w:r w:rsidRPr="002A7BFB">
        <w:t>short packet delay budgets applicable to XR traffic.</w:t>
      </w:r>
      <w:bookmarkEnd w:id="13"/>
    </w:p>
    <w:p w14:paraId="478F8935" w14:textId="749CACDD" w:rsidR="00F7334E" w:rsidRPr="00A05A6D" w:rsidRDefault="00F7334E" w:rsidP="00F7334E">
      <w:pPr>
        <w:spacing w:afterLines="25" w:after="78"/>
        <w:rPr>
          <w:rFonts w:eastAsiaTheme="minorEastAsia" w:cs="Arial"/>
          <w:b/>
        </w:rPr>
      </w:pPr>
      <w:r w:rsidRPr="00ED6B5D">
        <w:rPr>
          <w:rFonts w:eastAsiaTheme="minorEastAsia" w:cs="Arial"/>
          <w:b/>
        </w:rPr>
        <w:t xml:space="preserve">Observation 1: </w:t>
      </w:r>
      <w:r>
        <w:rPr>
          <w:rFonts w:eastAsiaTheme="minorEastAsia" w:cs="Arial"/>
          <w:b/>
        </w:rPr>
        <w:t>O</w:t>
      </w:r>
      <w:r>
        <w:rPr>
          <w:rFonts w:eastAsiaTheme="minorEastAsia" w:cs="Arial" w:hint="eastAsia"/>
          <w:b/>
        </w:rPr>
        <w:t>nly</w:t>
      </w:r>
      <w:r>
        <w:rPr>
          <w:rFonts w:eastAsiaTheme="minorEastAsia" w:cs="Arial"/>
          <w:b/>
        </w:rPr>
        <w:t xml:space="preserve"> </w:t>
      </w:r>
      <w:r>
        <w:rPr>
          <w:rFonts w:eastAsiaTheme="minorEastAsia" w:cs="Arial" w:hint="eastAsia"/>
          <w:b/>
        </w:rPr>
        <w:t>p</w:t>
      </w:r>
      <w:r w:rsidRPr="00ED6B5D">
        <w:rPr>
          <w:rFonts w:eastAsiaTheme="minorEastAsia" w:cs="Arial"/>
          <w:b/>
        </w:rPr>
        <w:t>olling enhancem</w:t>
      </w:r>
      <w:r w:rsidRPr="00CA344E">
        <w:rPr>
          <w:rFonts w:eastAsiaTheme="minorEastAsia" w:cs="Arial"/>
          <w:b/>
        </w:rPr>
        <w:t>ent c</w:t>
      </w:r>
      <w:r w:rsidRPr="00A05A6D">
        <w:rPr>
          <w:rFonts w:eastAsiaTheme="minorEastAsia" w:cs="Arial"/>
          <w:b/>
        </w:rPr>
        <w:t xml:space="preserve">ould </w:t>
      </w:r>
      <w:r w:rsidRPr="00CA344E">
        <w:rPr>
          <w:rFonts w:eastAsiaTheme="minorEastAsia" w:cs="Arial"/>
          <w:b/>
        </w:rPr>
        <w:t xml:space="preserve">not achieve </w:t>
      </w:r>
      <w:r w:rsidRPr="00ED6B5D">
        <w:rPr>
          <w:rFonts w:eastAsiaTheme="minorEastAsia" w:cs="Arial"/>
          <w:b/>
        </w:rPr>
        <w:t>timely retransmission</w:t>
      </w:r>
      <w:r>
        <w:rPr>
          <w:rFonts w:eastAsiaTheme="minorEastAsia" w:cs="Arial"/>
          <w:b/>
        </w:rPr>
        <w:t xml:space="preserve"> well</w:t>
      </w:r>
      <w:r w:rsidRPr="00ED6B5D">
        <w:rPr>
          <w:rFonts w:eastAsiaTheme="minorEastAsia" w:cs="Arial"/>
          <w:b/>
        </w:rPr>
        <w:t>.</w:t>
      </w:r>
    </w:p>
    <w:p w14:paraId="688F9363" w14:textId="40ADEB3C" w:rsidR="00F7334E" w:rsidRDefault="00F7334E" w:rsidP="00F7334E">
      <w:pPr>
        <w:spacing w:afterLines="25" w:after="78"/>
        <w:rPr>
          <w:rFonts w:eastAsiaTheme="minorEastAsia" w:cs="Arial"/>
        </w:rPr>
      </w:pPr>
      <w:r w:rsidRPr="00C86A3E">
        <w:rPr>
          <w:rFonts w:eastAsiaTheme="minorEastAsia" w:cs="Arial"/>
          <w:b/>
          <w:u w:val="single"/>
        </w:rPr>
        <w:t>Autonomous retransmission</w:t>
      </w:r>
      <w:r w:rsidRPr="00081FC0">
        <w:rPr>
          <w:rFonts w:eastAsiaTheme="minorEastAsia" w:cs="Arial"/>
        </w:rPr>
        <w:t xml:space="preserve"> refers to the </w:t>
      </w:r>
      <w:r w:rsidR="00EB62A6">
        <w:rPr>
          <w:rFonts w:eastAsiaTheme="minorEastAsia" w:cs="Arial"/>
        </w:rPr>
        <w:t>TX</w:t>
      </w:r>
      <w:r w:rsidRPr="00081FC0">
        <w:rPr>
          <w:rFonts w:eastAsiaTheme="minorEastAsia" w:cs="Arial"/>
        </w:rPr>
        <w:t xml:space="preserve"> retransmi</w:t>
      </w:r>
      <w:r>
        <w:rPr>
          <w:rFonts w:eastAsiaTheme="minorEastAsia" w:cs="Arial"/>
        </w:rPr>
        <w:t>ssion</w:t>
      </w:r>
      <w:r w:rsidRPr="00081FC0">
        <w:rPr>
          <w:rFonts w:eastAsiaTheme="minorEastAsia" w:cs="Arial"/>
        </w:rPr>
        <w:t xml:space="preserve"> </w:t>
      </w:r>
      <w:r>
        <w:rPr>
          <w:rFonts w:eastAsiaTheme="minorEastAsia" w:cs="Arial"/>
        </w:rPr>
        <w:t xml:space="preserve">of </w:t>
      </w:r>
      <w:r w:rsidRPr="00081FC0">
        <w:rPr>
          <w:rFonts w:eastAsiaTheme="minorEastAsia" w:cs="Arial"/>
        </w:rPr>
        <w:t xml:space="preserve">the </w:t>
      </w:r>
      <w:r>
        <w:rPr>
          <w:rFonts w:eastAsiaTheme="minorEastAsia" w:cs="Arial"/>
        </w:rPr>
        <w:t xml:space="preserve">RLC </w:t>
      </w:r>
      <w:r w:rsidRPr="00081FC0">
        <w:rPr>
          <w:rFonts w:eastAsiaTheme="minorEastAsia" w:cs="Arial"/>
        </w:rPr>
        <w:t xml:space="preserve">SDU </w:t>
      </w:r>
      <w:r>
        <w:rPr>
          <w:rFonts w:eastAsiaTheme="minorEastAsia" w:cs="Arial"/>
        </w:rPr>
        <w:t>(</w:t>
      </w:r>
      <w:r w:rsidRPr="00F7334E">
        <w:rPr>
          <w:rFonts w:eastAsiaTheme="minorEastAsia" w:cs="Arial"/>
        </w:rPr>
        <w:t>segment</w:t>
      </w:r>
      <w:r>
        <w:rPr>
          <w:rFonts w:eastAsiaTheme="minorEastAsia" w:cs="Arial"/>
        </w:rPr>
        <w:t xml:space="preserve">) </w:t>
      </w:r>
      <w:r w:rsidRPr="00081FC0">
        <w:rPr>
          <w:rFonts w:eastAsiaTheme="minorEastAsia" w:cs="Arial"/>
        </w:rPr>
        <w:t xml:space="preserve">without </w:t>
      </w:r>
      <w:r>
        <w:rPr>
          <w:rFonts w:eastAsiaTheme="minorEastAsia" w:cs="Arial"/>
        </w:rPr>
        <w:t>S</w:t>
      </w:r>
      <w:r>
        <w:rPr>
          <w:rFonts w:eastAsiaTheme="minorEastAsia" w:cs="Arial" w:hint="eastAsia"/>
        </w:rPr>
        <w:t>tatus</w:t>
      </w:r>
      <w:r>
        <w:rPr>
          <w:rFonts w:eastAsiaTheme="minorEastAsia" w:cs="Arial"/>
        </w:rPr>
        <w:t xml:space="preserve"> R</w:t>
      </w:r>
      <w:r w:rsidRPr="00081FC0">
        <w:rPr>
          <w:rFonts w:eastAsiaTheme="minorEastAsia" w:cs="Arial"/>
        </w:rPr>
        <w:t xml:space="preserve">eport when </w:t>
      </w:r>
      <w:r w:rsidRPr="00F7334E">
        <w:rPr>
          <w:rFonts w:eastAsiaTheme="minorEastAsia" w:cs="Arial"/>
        </w:rPr>
        <w:t xml:space="preserve">the specific condition(s) is met. </w:t>
      </w:r>
      <w:r w:rsidRPr="00221EB2">
        <w:rPr>
          <w:rFonts w:eastAsiaTheme="minorEastAsia" w:cs="Arial"/>
        </w:rPr>
        <w:t xml:space="preserve">Compared to </w:t>
      </w:r>
      <w:r>
        <w:rPr>
          <w:rFonts w:eastAsiaTheme="minorEastAsia" w:cs="Arial" w:hint="eastAsia"/>
        </w:rPr>
        <w:t>enhanced</w:t>
      </w:r>
      <w:r>
        <w:rPr>
          <w:rFonts w:eastAsiaTheme="minorEastAsia" w:cs="Arial"/>
        </w:rPr>
        <w:t xml:space="preserve"> </w:t>
      </w:r>
      <w:r w:rsidRPr="00221EB2">
        <w:rPr>
          <w:rFonts w:eastAsiaTheme="minorEastAsia" w:cs="Arial"/>
        </w:rPr>
        <w:t>polling, this scheme can completely avoid the delay for status reports</w:t>
      </w:r>
      <w:r>
        <w:rPr>
          <w:rFonts w:eastAsiaTheme="minorEastAsia" w:cs="Arial"/>
        </w:rPr>
        <w:t xml:space="preserve"> and</w:t>
      </w:r>
      <w:r w:rsidRPr="00221EB2">
        <w:rPr>
          <w:rFonts w:eastAsiaTheme="minorEastAsia" w:cs="Arial"/>
        </w:rPr>
        <w:t xml:space="preserve"> </w:t>
      </w:r>
      <w:r w:rsidRPr="00822338">
        <w:rPr>
          <w:rFonts w:eastAsiaTheme="minorEastAsia" w:cs="Arial"/>
        </w:rPr>
        <w:t>achiev</w:t>
      </w:r>
      <w:r>
        <w:rPr>
          <w:rFonts w:eastAsiaTheme="minorEastAsia" w:cs="Arial"/>
        </w:rPr>
        <w:t>e</w:t>
      </w:r>
      <w:r w:rsidRPr="00822338">
        <w:rPr>
          <w:rFonts w:eastAsiaTheme="minorEastAsia" w:cs="Arial"/>
        </w:rPr>
        <w:t xml:space="preserve"> </w:t>
      </w:r>
      <w:r w:rsidRPr="00221EB2">
        <w:rPr>
          <w:rFonts w:eastAsiaTheme="minorEastAsia" w:cs="Arial"/>
        </w:rPr>
        <w:t>timely retransmission</w:t>
      </w:r>
      <w:r w:rsidRPr="00822338">
        <w:rPr>
          <w:rFonts w:eastAsiaTheme="minorEastAsia" w:cs="Arial"/>
        </w:rPr>
        <w:t>.</w:t>
      </w:r>
      <w:r w:rsidRPr="00221EB2">
        <w:rPr>
          <w:rFonts w:eastAsiaTheme="minorEastAsia" w:cs="Arial"/>
        </w:rPr>
        <w:t xml:space="preserve"> </w:t>
      </w:r>
      <w:r w:rsidR="00036671">
        <w:rPr>
          <w:rFonts w:eastAsiaTheme="minorEastAsia" w:cs="Arial"/>
        </w:rPr>
        <w:t>However</w:t>
      </w:r>
      <w:r w:rsidRPr="00221EB2">
        <w:rPr>
          <w:rFonts w:eastAsiaTheme="minorEastAsia" w:cs="Arial"/>
        </w:rPr>
        <w:t>,</w:t>
      </w:r>
      <w:r>
        <w:rPr>
          <w:rFonts w:eastAsiaTheme="minorEastAsia" w:cs="Arial"/>
        </w:rPr>
        <w:t xml:space="preserve"> </w:t>
      </w:r>
      <w:r>
        <w:rPr>
          <w:rFonts w:eastAsiaTheme="minorEastAsia" w:cs="Arial" w:hint="eastAsia"/>
        </w:rPr>
        <w:t>without</w:t>
      </w:r>
      <w:r>
        <w:rPr>
          <w:rFonts w:eastAsiaTheme="minorEastAsia" w:cs="Arial"/>
        </w:rPr>
        <w:t xml:space="preserve"> </w:t>
      </w:r>
      <w:r w:rsidRPr="00221EB2">
        <w:rPr>
          <w:rFonts w:eastAsiaTheme="minorEastAsia" w:cs="Arial"/>
        </w:rPr>
        <w:t>status reports may lead to unnecessary retransmissions (ACK</w:t>
      </w:r>
      <w:r>
        <w:rPr>
          <w:rFonts w:eastAsiaTheme="minorEastAsia" w:cs="Arial"/>
        </w:rPr>
        <w:t xml:space="preserve"> SDU</w:t>
      </w:r>
      <w:r>
        <w:rPr>
          <w:rFonts w:eastAsiaTheme="minorEastAsia" w:cs="Arial" w:hint="eastAsia"/>
        </w:rPr>
        <w:t>s</w:t>
      </w:r>
      <w:r w:rsidRPr="00221EB2">
        <w:rPr>
          <w:rFonts w:eastAsiaTheme="minorEastAsia" w:cs="Arial"/>
        </w:rPr>
        <w:t>)</w:t>
      </w:r>
      <w:r>
        <w:rPr>
          <w:rFonts w:eastAsiaTheme="minorEastAsia" w:cs="Arial"/>
        </w:rPr>
        <w:t xml:space="preserve">. </w:t>
      </w:r>
    </w:p>
    <w:p w14:paraId="671634B3" w14:textId="77777777" w:rsidR="00F7334E" w:rsidRDefault="00F7334E" w:rsidP="00F7334E">
      <w:pPr>
        <w:spacing w:afterLines="25" w:after="78"/>
        <w:rPr>
          <w:rFonts w:eastAsiaTheme="minorEastAsia" w:cs="Arial"/>
          <w:b/>
        </w:rPr>
      </w:pPr>
      <w:r w:rsidRPr="00ED6B5D">
        <w:rPr>
          <w:rFonts w:eastAsiaTheme="minorEastAsia" w:cs="Arial"/>
          <w:b/>
        </w:rPr>
        <w:t>Observation</w:t>
      </w:r>
      <w:r>
        <w:rPr>
          <w:rFonts w:eastAsiaTheme="minorEastAsia" w:cs="Arial"/>
          <w:b/>
        </w:rPr>
        <w:t xml:space="preserve"> 2</w:t>
      </w:r>
      <w:r w:rsidRPr="00ED6B5D">
        <w:rPr>
          <w:rFonts w:eastAsiaTheme="minorEastAsia" w:cs="Arial"/>
          <w:b/>
        </w:rPr>
        <w:t xml:space="preserve">: </w:t>
      </w:r>
      <w:r>
        <w:rPr>
          <w:rFonts w:eastAsiaTheme="minorEastAsia" w:cs="Arial"/>
          <w:b/>
        </w:rPr>
        <w:t>T</w:t>
      </w:r>
      <w:r>
        <w:rPr>
          <w:rFonts w:eastAsiaTheme="minorEastAsia" w:cs="Arial" w:hint="eastAsia"/>
          <w:b/>
        </w:rPr>
        <w:t>he</w:t>
      </w:r>
      <w:r>
        <w:rPr>
          <w:rFonts w:eastAsiaTheme="minorEastAsia" w:cs="Arial"/>
          <w:b/>
        </w:rPr>
        <w:t xml:space="preserve"> </w:t>
      </w:r>
      <w:r w:rsidRPr="00416EE9">
        <w:rPr>
          <w:rFonts w:eastAsiaTheme="minorEastAsia" w:cs="Arial"/>
          <w:b/>
        </w:rPr>
        <w:t>unnecessary retransmission</w:t>
      </w:r>
      <w:r>
        <w:rPr>
          <w:rFonts w:eastAsiaTheme="minorEastAsia" w:cs="Arial"/>
          <w:b/>
        </w:rPr>
        <w:t xml:space="preserve"> is introduced in a</w:t>
      </w:r>
      <w:r w:rsidRPr="00ED6B5D">
        <w:rPr>
          <w:rFonts w:eastAsiaTheme="minorEastAsia" w:cs="Arial"/>
          <w:b/>
        </w:rPr>
        <w:t>utonomous retransmission.</w:t>
      </w:r>
    </w:p>
    <w:p w14:paraId="59F09AE8" w14:textId="7F82BDB7" w:rsidR="00F7334E" w:rsidRPr="00D87FDC" w:rsidRDefault="00F7334E" w:rsidP="00F7334E">
      <w:pPr>
        <w:spacing w:afterLines="25" w:after="78"/>
        <w:rPr>
          <w:rFonts w:eastAsiaTheme="minorEastAsia" w:cs="Arial"/>
        </w:rPr>
      </w:pPr>
      <w:r w:rsidRPr="00210860">
        <w:rPr>
          <w:rFonts w:eastAsiaTheme="minorEastAsia" w:cs="Arial"/>
        </w:rPr>
        <w:t>From the above analysis</w:t>
      </w:r>
      <w:r>
        <w:rPr>
          <w:rFonts w:eastAsiaTheme="minorEastAsia" w:cs="Arial"/>
        </w:rPr>
        <w:t xml:space="preserve">, both </w:t>
      </w:r>
      <w:r w:rsidRPr="00512644">
        <w:rPr>
          <w:rFonts w:eastAsiaTheme="minorEastAsia" w:cs="Arial"/>
        </w:rPr>
        <w:t>methods have their own drawbacks</w:t>
      </w:r>
      <w:r w:rsidRPr="00ED6B5D">
        <w:rPr>
          <w:rFonts w:eastAsiaTheme="minorEastAsia" w:cs="Arial"/>
        </w:rPr>
        <w:t>, including limited gains or introducing system capacity issues.</w:t>
      </w:r>
      <w:r>
        <w:rPr>
          <w:rFonts w:eastAsiaTheme="minorEastAsia" w:cs="Arial"/>
        </w:rPr>
        <w:t xml:space="preserve"> </w:t>
      </w:r>
      <w:r w:rsidRPr="00512644">
        <w:rPr>
          <w:rFonts w:eastAsiaTheme="minorEastAsia" w:cs="Arial"/>
        </w:rPr>
        <w:t>The ma</w:t>
      </w:r>
      <w:r>
        <w:rPr>
          <w:rFonts w:eastAsiaTheme="minorEastAsia" w:cs="Arial"/>
        </w:rPr>
        <w:t>jor</w:t>
      </w:r>
      <w:r w:rsidRPr="00512644">
        <w:rPr>
          <w:rFonts w:eastAsiaTheme="minorEastAsia" w:cs="Arial"/>
        </w:rPr>
        <w:t xml:space="preserve"> motivation </w:t>
      </w:r>
      <w:r>
        <w:rPr>
          <w:rFonts w:eastAsiaTheme="minorEastAsia" w:cs="Arial"/>
        </w:rPr>
        <w:t>on</w:t>
      </w:r>
      <w:r w:rsidRPr="00512644">
        <w:rPr>
          <w:rFonts w:eastAsiaTheme="minorEastAsia" w:cs="Arial"/>
        </w:rPr>
        <w:t xml:space="preserve"> timely RLC retransmission is to reduce RLC ARQ retransmission delay. From this perspective, autonomous retransmission can minimize retransmission delay to the greatest extent. </w:t>
      </w:r>
      <w:r w:rsidRPr="003F73D5">
        <w:rPr>
          <w:rFonts w:eastAsiaTheme="minorEastAsia" w:cs="Arial"/>
        </w:rPr>
        <w:t xml:space="preserve">If status </w:t>
      </w:r>
      <w:r>
        <w:rPr>
          <w:rFonts w:eastAsiaTheme="minorEastAsia" w:cs="Arial" w:hint="eastAsia"/>
        </w:rPr>
        <w:t>report</w:t>
      </w:r>
      <w:r>
        <w:rPr>
          <w:rFonts w:eastAsiaTheme="minorEastAsia" w:cs="Arial"/>
        </w:rPr>
        <w:t xml:space="preserve"> of the SDU</w:t>
      </w:r>
      <w:r w:rsidRPr="003F73D5">
        <w:rPr>
          <w:rFonts w:eastAsiaTheme="minorEastAsia" w:cs="Arial"/>
        </w:rPr>
        <w:t xml:space="preserve"> is </w:t>
      </w:r>
      <w:r>
        <w:rPr>
          <w:rFonts w:eastAsiaTheme="minorEastAsia" w:cs="Arial"/>
        </w:rPr>
        <w:t xml:space="preserve">not </w:t>
      </w:r>
      <w:r w:rsidRPr="003F73D5">
        <w:rPr>
          <w:rFonts w:eastAsiaTheme="minorEastAsia" w:cs="Arial"/>
        </w:rPr>
        <w:t xml:space="preserve">received within a long period of time, </w:t>
      </w:r>
      <w:r>
        <w:rPr>
          <w:rFonts w:eastAsiaTheme="minorEastAsia" w:cs="Arial"/>
        </w:rPr>
        <w:t>the</w:t>
      </w:r>
      <w:r w:rsidRPr="003F73D5">
        <w:rPr>
          <w:rFonts w:eastAsiaTheme="minorEastAsia" w:cs="Arial"/>
        </w:rPr>
        <w:t xml:space="preserve"> autonomous retransmission should be performed.</w:t>
      </w:r>
      <w:r>
        <w:rPr>
          <w:rFonts w:eastAsiaTheme="minorEastAsia" w:cs="Arial"/>
        </w:rPr>
        <w:t xml:space="preserve"> However, the subsequent </w:t>
      </w:r>
      <w:r w:rsidRPr="00A05A6D">
        <w:rPr>
          <w:rFonts w:eastAsiaTheme="minorEastAsia" w:cs="Arial"/>
        </w:rPr>
        <w:t xml:space="preserve">operation </w:t>
      </w:r>
      <w:r>
        <w:rPr>
          <w:rFonts w:eastAsiaTheme="minorEastAsia" w:cs="Arial"/>
        </w:rPr>
        <w:t xml:space="preserve">of the SDU </w:t>
      </w:r>
      <w:r w:rsidRPr="00EF1C0A">
        <w:rPr>
          <w:rFonts w:eastAsiaTheme="minorEastAsia" w:cs="Arial"/>
        </w:rPr>
        <w:t xml:space="preserve">after autonomous retransmission </w:t>
      </w:r>
      <w:r>
        <w:rPr>
          <w:rFonts w:eastAsiaTheme="minorEastAsia" w:cs="Arial"/>
        </w:rPr>
        <w:t xml:space="preserve">needs to be based on status report. </w:t>
      </w:r>
      <w:r w:rsidRPr="00512644">
        <w:rPr>
          <w:rFonts w:eastAsiaTheme="minorEastAsia" w:cs="Arial"/>
        </w:rPr>
        <w:t xml:space="preserve">Therefore, </w:t>
      </w:r>
      <w:r w:rsidRPr="00D87FDC">
        <w:rPr>
          <w:rFonts w:eastAsiaTheme="minorEastAsia" w:cs="Arial"/>
        </w:rPr>
        <w:t xml:space="preserve">further optimizing </w:t>
      </w:r>
      <w:r>
        <w:rPr>
          <w:rFonts w:eastAsiaTheme="minorEastAsia" w:cs="Arial" w:hint="eastAsia"/>
        </w:rPr>
        <w:t>on</w:t>
      </w:r>
      <w:r w:rsidRPr="00D87FDC">
        <w:rPr>
          <w:rFonts w:eastAsiaTheme="minorEastAsia" w:cs="Arial"/>
        </w:rPr>
        <w:t xml:space="preserve"> autonomous retransmission</w:t>
      </w:r>
      <w:r>
        <w:rPr>
          <w:rFonts w:eastAsiaTheme="minorEastAsia" w:cs="Arial"/>
        </w:rPr>
        <w:t xml:space="preserve"> can be considered by </w:t>
      </w:r>
      <w:r w:rsidRPr="00D87FDC">
        <w:rPr>
          <w:rFonts w:eastAsiaTheme="minorEastAsia" w:cs="Arial"/>
        </w:rPr>
        <w:t xml:space="preserve">autonomous retransmission </w:t>
      </w:r>
      <w:r>
        <w:rPr>
          <w:rFonts w:eastAsiaTheme="minorEastAsia" w:cs="Arial"/>
        </w:rPr>
        <w:t>with</w:t>
      </w:r>
      <w:r w:rsidRPr="00D87FDC">
        <w:rPr>
          <w:rFonts w:eastAsiaTheme="minorEastAsia" w:cs="Arial"/>
        </w:rPr>
        <w:t xml:space="preserve"> polling enhancement</w:t>
      </w:r>
      <w:r w:rsidRPr="00512644">
        <w:rPr>
          <w:rFonts w:eastAsiaTheme="minorEastAsia" w:cs="Arial"/>
        </w:rPr>
        <w:t>.</w:t>
      </w:r>
    </w:p>
    <w:p w14:paraId="7E7394FD" w14:textId="385184AD" w:rsidR="00F7334E" w:rsidRDefault="00F7334E" w:rsidP="00F7334E">
      <w:pPr>
        <w:rPr>
          <w:rFonts w:eastAsiaTheme="minorEastAsia" w:cs="Arial"/>
        </w:rPr>
      </w:pPr>
      <w:r w:rsidRPr="00CA344E">
        <w:rPr>
          <w:b/>
          <w:color w:val="000000" w:themeColor="text1"/>
          <w:u w:val="single"/>
        </w:rPr>
        <w:t>The enhancement</w:t>
      </w:r>
      <w:r w:rsidRPr="00A05A6D">
        <w:rPr>
          <w:b/>
          <w:color w:val="000000" w:themeColor="text1"/>
          <w:u w:val="single"/>
        </w:rPr>
        <w:t xml:space="preserve"> </w:t>
      </w:r>
      <w:r>
        <w:rPr>
          <w:b/>
          <w:color w:val="000000" w:themeColor="text1"/>
          <w:u w:val="single"/>
        </w:rPr>
        <w:t xml:space="preserve">for timely RLC retransmission </w:t>
      </w:r>
      <w:r w:rsidRPr="00A05A6D">
        <w:rPr>
          <w:b/>
          <w:color w:val="000000" w:themeColor="text1"/>
          <w:u w:val="single"/>
        </w:rPr>
        <w:t>based on autonomous retransmission</w:t>
      </w:r>
      <w:r w:rsidRPr="00A05A6D">
        <w:rPr>
          <w:b/>
          <w:color w:val="000000" w:themeColor="text1"/>
        </w:rPr>
        <w:t xml:space="preserve"> </w:t>
      </w:r>
      <w:r w:rsidRPr="00CE330D">
        <w:rPr>
          <w:color w:val="000000" w:themeColor="text1"/>
        </w:rPr>
        <w:t xml:space="preserve">is </w:t>
      </w:r>
      <w:r>
        <w:rPr>
          <w:color w:val="000000" w:themeColor="text1"/>
        </w:rPr>
        <w:t xml:space="preserve">considered for </w:t>
      </w:r>
      <w:r w:rsidRPr="00DB2F94">
        <w:t>timely RLC retransmissions</w:t>
      </w:r>
      <w:r>
        <w:rPr>
          <w:rFonts w:eastAsia="等线"/>
          <w:sz w:val="22"/>
        </w:rPr>
        <w:t xml:space="preserve">. </w:t>
      </w:r>
      <w:r w:rsidRPr="00ED6B5D">
        <w:rPr>
          <w:rFonts w:eastAsiaTheme="minorEastAsia" w:cs="Arial"/>
        </w:rPr>
        <w:t xml:space="preserve">The </w:t>
      </w:r>
      <w:r w:rsidRPr="00F7334E">
        <w:rPr>
          <w:rFonts w:eastAsiaTheme="minorEastAsia" w:cs="Arial"/>
        </w:rPr>
        <w:t>enhancement for timely RLC retransmission</w:t>
      </w:r>
      <w:r w:rsidRPr="00ED6B5D">
        <w:rPr>
          <w:rFonts w:eastAsiaTheme="minorEastAsia" w:cs="Arial"/>
        </w:rPr>
        <w:t xml:space="preserve"> primarily relies on autonomous retransmission. When the remaining time of the SDU meets a certain threshold, the </w:t>
      </w:r>
      <w:r>
        <w:rPr>
          <w:rFonts w:eastAsiaTheme="minorEastAsia" w:cs="Arial"/>
        </w:rPr>
        <w:t>autonomous</w:t>
      </w:r>
      <w:r w:rsidRPr="00ED6B5D">
        <w:rPr>
          <w:rFonts w:eastAsiaTheme="minorEastAsia" w:cs="Arial"/>
        </w:rPr>
        <w:t xml:space="preserve"> retransmission is triggered. The retransmitted SDU carries a</w:t>
      </w:r>
      <w:r>
        <w:rPr>
          <w:rFonts w:eastAsiaTheme="minorEastAsia" w:cs="Arial"/>
        </w:rPr>
        <w:t xml:space="preserve"> </w:t>
      </w:r>
      <w:r w:rsidRPr="00ED6B5D">
        <w:rPr>
          <w:rFonts w:eastAsiaTheme="minorEastAsia" w:cs="Arial"/>
        </w:rPr>
        <w:t xml:space="preserve">poll indication, which is used to query the status of the SDU, allowing the </w:t>
      </w:r>
      <w:r w:rsidR="00EB62A6">
        <w:rPr>
          <w:rFonts w:eastAsiaTheme="minorEastAsia" w:cs="Arial"/>
        </w:rPr>
        <w:t>RX</w:t>
      </w:r>
      <w:r w:rsidRPr="00ED6B5D">
        <w:rPr>
          <w:rFonts w:eastAsiaTheme="minorEastAsia" w:cs="Arial"/>
        </w:rPr>
        <w:t xml:space="preserve"> to promptly provide a status report for subsequent actions</w:t>
      </w:r>
      <w:r>
        <w:rPr>
          <w:rFonts w:eastAsiaTheme="minorEastAsia" w:cs="Arial"/>
        </w:rPr>
        <w:t xml:space="preserve"> in </w:t>
      </w:r>
      <w:r w:rsidR="00EB62A6">
        <w:rPr>
          <w:rFonts w:eastAsiaTheme="minorEastAsia" w:cs="Arial"/>
        </w:rPr>
        <w:t>TX</w:t>
      </w:r>
      <w:r w:rsidRPr="00ED6B5D">
        <w:rPr>
          <w:rFonts w:eastAsiaTheme="minorEastAsia" w:cs="Arial"/>
        </w:rPr>
        <w:t xml:space="preserve">. If the status of the SDU is ACK, the retransmission </w:t>
      </w:r>
      <w:r w:rsidRPr="00E53E23">
        <w:rPr>
          <w:rFonts w:eastAsiaTheme="minorEastAsia" w:cs="Arial"/>
        </w:rPr>
        <w:t>will not continue</w:t>
      </w:r>
      <w:r>
        <w:rPr>
          <w:rFonts w:eastAsiaTheme="minorEastAsia" w:cs="Arial"/>
        </w:rPr>
        <w:t xml:space="preserve">. </w:t>
      </w:r>
      <w:r w:rsidRPr="00ED6B5D">
        <w:rPr>
          <w:rFonts w:eastAsiaTheme="minorEastAsia" w:cs="Arial"/>
        </w:rPr>
        <w:t xml:space="preserve">If the status of the SDU is NACK, retransmission continues based on the status report until the SDU is successfully received or discarded due to </w:t>
      </w:r>
      <w:r>
        <w:rPr>
          <w:rFonts w:eastAsiaTheme="minorEastAsia" w:cs="Arial"/>
        </w:rPr>
        <w:t>outdated</w:t>
      </w:r>
      <w:r w:rsidRPr="00ED6B5D">
        <w:rPr>
          <w:rFonts w:eastAsiaTheme="minorEastAsia" w:cs="Arial"/>
        </w:rPr>
        <w:t xml:space="preserve">. </w:t>
      </w:r>
    </w:p>
    <w:p w14:paraId="33279E87" w14:textId="512C6E3F" w:rsidR="00F7334E" w:rsidRDefault="00F7334E" w:rsidP="00F7334E">
      <w:pPr>
        <w:rPr>
          <w:rFonts w:eastAsiaTheme="minorEastAsia" w:cs="Arial"/>
        </w:rPr>
      </w:pPr>
      <w:r w:rsidRPr="00C9047C">
        <w:rPr>
          <w:rFonts w:eastAsiaTheme="minorEastAsia" w:cs="Arial"/>
        </w:rPr>
        <w:t xml:space="preserve">Timely feedback of status reports allows </w:t>
      </w:r>
      <w:r w:rsidR="00EB62A6">
        <w:rPr>
          <w:rFonts w:eastAsiaTheme="minorEastAsia" w:cs="Arial"/>
        </w:rPr>
        <w:t>TX</w:t>
      </w:r>
      <w:r w:rsidRPr="00C9047C">
        <w:rPr>
          <w:rFonts w:eastAsiaTheme="minorEastAsia" w:cs="Arial"/>
        </w:rPr>
        <w:t xml:space="preserve"> to retransmit </w:t>
      </w:r>
      <w:r>
        <w:rPr>
          <w:rFonts w:eastAsiaTheme="minorEastAsia" w:cs="Arial"/>
        </w:rPr>
        <w:t xml:space="preserve">SDU </w:t>
      </w:r>
      <w:r w:rsidRPr="00C9047C">
        <w:rPr>
          <w:rFonts w:eastAsiaTheme="minorEastAsia" w:cs="Arial"/>
        </w:rPr>
        <w:t xml:space="preserve">within a limited time, improving the complete reception rate of the SDU. In some cases, timely status reports can also help </w:t>
      </w:r>
      <w:r w:rsidR="00EB62A6">
        <w:rPr>
          <w:rFonts w:eastAsiaTheme="minorEastAsia" w:cs="Arial"/>
        </w:rPr>
        <w:t>TX</w:t>
      </w:r>
      <w:r>
        <w:rPr>
          <w:rFonts w:eastAsiaTheme="minorEastAsia" w:cs="Arial"/>
        </w:rPr>
        <w:t xml:space="preserve"> to </w:t>
      </w:r>
      <w:r w:rsidRPr="00C9047C">
        <w:rPr>
          <w:rFonts w:eastAsiaTheme="minorEastAsia" w:cs="Arial"/>
        </w:rPr>
        <w:t xml:space="preserve">advance the window, potentially avoiding the retransmission of </w:t>
      </w:r>
      <w:r>
        <w:rPr>
          <w:rFonts w:eastAsiaTheme="minorEastAsia" w:cs="Arial"/>
        </w:rPr>
        <w:t>other</w:t>
      </w:r>
      <w:r w:rsidRPr="00C9047C">
        <w:rPr>
          <w:rFonts w:eastAsiaTheme="minorEastAsia" w:cs="Arial"/>
        </w:rPr>
        <w:t xml:space="preserve"> nearly expired ACK </w:t>
      </w:r>
      <w:r w:rsidRPr="00C9047C">
        <w:rPr>
          <w:rFonts w:eastAsiaTheme="minorEastAsia" w:cs="Arial"/>
        </w:rPr>
        <w:lastRenderedPageBreak/>
        <w:t xml:space="preserve">SDUs. </w:t>
      </w:r>
      <w:r w:rsidRPr="00ED6B5D">
        <w:rPr>
          <w:rFonts w:eastAsiaTheme="minorEastAsia" w:cs="Arial"/>
        </w:rPr>
        <w:t xml:space="preserve">This </w:t>
      </w:r>
      <w:r>
        <w:rPr>
          <w:rFonts w:eastAsiaTheme="minorEastAsia" w:cs="Arial"/>
        </w:rPr>
        <w:t>autonomous</w:t>
      </w:r>
      <w:r w:rsidRPr="00ED6B5D">
        <w:rPr>
          <w:rFonts w:eastAsiaTheme="minorEastAsia" w:cs="Arial"/>
        </w:rPr>
        <w:t xml:space="preserve"> scheme not only reduces the delay in waiting for </w:t>
      </w:r>
      <w:r>
        <w:rPr>
          <w:rFonts w:eastAsiaTheme="minorEastAsia" w:cs="Arial"/>
        </w:rPr>
        <w:t>status report</w:t>
      </w:r>
      <w:r w:rsidRPr="00ED6B5D">
        <w:rPr>
          <w:rFonts w:eastAsiaTheme="minorEastAsia" w:cs="Arial"/>
        </w:rPr>
        <w:t xml:space="preserve"> but also controls unnecessary retransmissions, making it an optional timely retransmission </w:t>
      </w:r>
      <w:r w:rsidRPr="00DB2F94">
        <w:t>solution</w:t>
      </w:r>
      <w:r w:rsidRPr="00ED6B5D">
        <w:rPr>
          <w:rFonts w:eastAsiaTheme="minorEastAsia" w:cs="Arial"/>
        </w:rPr>
        <w:t>.</w:t>
      </w:r>
    </w:p>
    <w:p w14:paraId="11F97B2F" w14:textId="2B09093C" w:rsidR="00F7334E" w:rsidRPr="00EA2667" w:rsidRDefault="00F7334E" w:rsidP="00F7334E">
      <w:pPr>
        <w:rPr>
          <w:rFonts w:eastAsiaTheme="minorEastAsia"/>
          <w:b/>
          <w:color w:val="000000" w:themeColor="text1"/>
        </w:rPr>
      </w:pPr>
      <w:r w:rsidRPr="00D31555">
        <w:rPr>
          <w:rFonts w:cs="Arial"/>
          <w:b/>
        </w:rPr>
        <w:t>Proposal</w:t>
      </w:r>
      <w:r>
        <w:rPr>
          <w:rFonts w:cs="Arial"/>
          <w:b/>
        </w:rPr>
        <w:t xml:space="preserve"> 8</w:t>
      </w:r>
      <w:r>
        <w:rPr>
          <w:rFonts w:ascii="宋体" w:eastAsia="宋体" w:hAnsi="宋体" w:cs="宋体" w:hint="eastAsia"/>
          <w:b/>
          <w:color w:val="000000" w:themeColor="text1"/>
        </w:rPr>
        <w:t>：</w:t>
      </w:r>
      <w:bookmarkStart w:id="14" w:name="_Hlk181091924"/>
      <w:r>
        <w:rPr>
          <w:b/>
          <w:color w:val="000000" w:themeColor="text1"/>
        </w:rPr>
        <w:t>E</w:t>
      </w:r>
      <w:r w:rsidRPr="007268A7">
        <w:rPr>
          <w:b/>
          <w:color w:val="000000" w:themeColor="text1"/>
        </w:rPr>
        <w:t>nhance</w:t>
      </w:r>
      <w:r w:rsidRPr="00803242">
        <w:rPr>
          <w:b/>
          <w:color w:val="000000" w:themeColor="text1"/>
        </w:rPr>
        <w:t xml:space="preserve"> </w:t>
      </w:r>
      <w:r w:rsidRPr="007268A7">
        <w:rPr>
          <w:b/>
          <w:color w:val="000000" w:themeColor="text1"/>
        </w:rPr>
        <w:t>autonomous retransmi</w:t>
      </w:r>
      <w:r>
        <w:rPr>
          <w:b/>
          <w:color w:val="000000" w:themeColor="text1"/>
        </w:rPr>
        <w:t>ssion</w:t>
      </w:r>
      <w:r w:rsidRPr="0084028D">
        <w:rPr>
          <w:b/>
          <w:color w:val="000000" w:themeColor="text1"/>
        </w:rPr>
        <w:t xml:space="preserve"> </w:t>
      </w:r>
      <w:r>
        <w:rPr>
          <w:b/>
          <w:color w:val="000000" w:themeColor="text1"/>
        </w:rPr>
        <w:t xml:space="preserve">of </w:t>
      </w:r>
      <w:r w:rsidR="00357D6B">
        <w:rPr>
          <w:b/>
          <w:color w:val="000000" w:themeColor="text1"/>
        </w:rPr>
        <w:t xml:space="preserve">the </w:t>
      </w:r>
      <w:r w:rsidRPr="0084028D">
        <w:rPr>
          <w:b/>
          <w:color w:val="000000" w:themeColor="text1"/>
        </w:rPr>
        <w:t>SDU</w:t>
      </w:r>
      <w:r>
        <w:rPr>
          <w:b/>
          <w:color w:val="000000" w:themeColor="text1"/>
        </w:rPr>
        <w:t xml:space="preserve"> </w:t>
      </w:r>
      <w:r w:rsidRPr="00A05A6D">
        <w:rPr>
          <w:b/>
          <w:color w:val="000000" w:themeColor="text1"/>
        </w:rPr>
        <w:t>with</w:t>
      </w:r>
      <w:r>
        <w:rPr>
          <w:b/>
          <w:color w:val="000000" w:themeColor="text1"/>
        </w:rPr>
        <w:t xml:space="preserve"> </w:t>
      </w:r>
      <w:r>
        <w:rPr>
          <w:rFonts w:cs="Arial"/>
          <w:b/>
        </w:rPr>
        <w:t>poll indication</w:t>
      </w:r>
      <w:r>
        <w:rPr>
          <w:b/>
          <w:color w:val="000000" w:themeColor="text1"/>
        </w:rPr>
        <w:t>.</w:t>
      </w:r>
      <w:bookmarkEnd w:id="14"/>
      <w:r>
        <w:rPr>
          <w:b/>
          <w:color w:val="000000" w:themeColor="text1"/>
        </w:rPr>
        <w:t xml:space="preserve"> </w:t>
      </w:r>
    </w:p>
    <w:p w14:paraId="2AF78142" w14:textId="2B201E2D" w:rsidR="00F7334E" w:rsidRPr="00C9047C" w:rsidRDefault="00F7334E" w:rsidP="00F7334E">
      <w:pPr>
        <w:spacing w:afterLines="25" w:after="78"/>
      </w:pPr>
      <w:r w:rsidRPr="00C9047C">
        <w:t xml:space="preserve">When the remaining time of the RLC SDU is less than a threshold, autonomous retransmission will be triggered. For </w:t>
      </w:r>
      <w:r>
        <w:t>autonomous</w:t>
      </w:r>
      <w:r w:rsidRPr="00C9047C">
        <w:t xml:space="preserve"> retransmission, the existing delay critical indication </w:t>
      </w:r>
      <w:r>
        <w:t>from PDCP to RLC can be</w:t>
      </w:r>
      <w:r w:rsidRPr="00C9047C">
        <w:t xml:space="preserve"> reused. </w:t>
      </w:r>
      <w:r>
        <w:t>I</w:t>
      </w:r>
      <w:r w:rsidRPr="00C22C41">
        <w:t xml:space="preserve">f a PDCP SDU </w:t>
      </w:r>
      <w:r>
        <w:t xml:space="preserve">has </w:t>
      </w:r>
      <w:r w:rsidR="009B3E34">
        <w:t xml:space="preserve">less </w:t>
      </w:r>
      <w:r>
        <w:t>remaining time</w:t>
      </w:r>
      <w:r w:rsidRPr="00C22C41">
        <w:t xml:space="preserve">, and if the corresponding PDCP Data PDU has already been submitted to lower layers, the delay-critical indication for the PDCP Data PDU is provided to </w:t>
      </w:r>
      <w:r>
        <w:t>RLC</w:t>
      </w:r>
      <w:r w:rsidRPr="00C22C41">
        <w:t>.</w:t>
      </w:r>
      <w:r>
        <w:t xml:space="preserve"> This indication means the corresponding RLC SDU is about to be outdated, </w:t>
      </w:r>
      <w:r w:rsidRPr="00C9047C">
        <w:t xml:space="preserve">but the indication </w:t>
      </w:r>
      <w:r>
        <w:t>is introduced for DSR, which may</w:t>
      </w:r>
      <w:r w:rsidRPr="00C9047C">
        <w:t xml:space="preserve"> </w:t>
      </w:r>
      <w:r>
        <w:t>be</w:t>
      </w:r>
      <w:r w:rsidRPr="00C9047C">
        <w:t xml:space="preserve"> too early for</w:t>
      </w:r>
      <w:r w:rsidRPr="00DE5A12">
        <w:t xml:space="preserve"> autonomous</w:t>
      </w:r>
      <w:r w:rsidRPr="00A05A6D">
        <w:rPr>
          <w:color w:val="FF0000"/>
        </w:rPr>
        <w:t xml:space="preserve"> </w:t>
      </w:r>
      <w:r w:rsidRPr="00C9047C">
        <w:t>retransmission triggering.</w:t>
      </w:r>
      <w:r w:rsidRPr="00C9047C" w:rsidDel="00DE5A12">
        <w:t xml:space="preserve"> </w:t>
      </w:r>
      <w:r w:rsidRPr="00C9047C">
        <w:t>Therefore, the retransmission trigger</w:t>
      </w:r>
      <w:r>
        <w:t>ing</w:t>
      </w:r>
      <w:r w:rsidRPr="00C9047C">
        <w:t xml:space="preserve"> </w:t>
      </w:r>
      <w:r>
        <w:t>threshold</w:t>
      </w:r>
      <w:r w:rsidRPr="00C9047C">
        <w:t xml:space="preserve"> is different from the DSR trigger</w:t>
      </w:r>
      <w:r>
        <w:t>ing</w:t>
      </w:r>
      <w:r w:rsidRPr="00C9047C">
        <w:t xml:space="preserve"> </w:t>
      </w:r>
      <w:r>
        <w:t>threshold</w:t>
      </w:r>
      <w:r w:rsidRPr="00C9047C">
        <w:t xml:space="preserve"> and </w:t>
      </w:r>
      <w:r>
        <w:t>may</w:t>
      </w:r>
      <w:r w:rsidRPr="00C9047C">
        <w:t xml:space="preserve"> be </w:t>
      </w:r>
      <w:r>
        <w:t>lower</w:t>
      </w:r>
      <w:r w:rsidRPr="00C9047C">
        <w:t xml:space="preserve"> than </w:t>
      </w:r>
      <w:r>
        <w:t>it</w:t>
      </w:r>
      <w:r w:rsidRPr="00C9047C">
        <w:t xml:space="preserve">. </w:t>
      </w:r>
      <w:r w:rsidRPr="00281A58">
        <w:t xml:space="preserve">When the remaining time of the RLC SDU is less than the </w:t>
      </w:r>
      <w:bookmarkStart w:id="15" w:name="_Hlk181197306"/>
      <w:r w:rsidRPr="00281A58">
        <w:t xml:space="preserve">threshold </w:t>
      </w:r>
      <w:bookmarkEnd w:id="15"/>
      <w:r w:rsidRPr="00281A58">
        <w:t>configured by network, RLC autonomous</w:t>
      </w:r>
      <w:r w:rsidRPr="00281A58">
        <w:rPr>
          <w:color w:val="FF0000"/>
        </w:rPr>
        <w:t xml:space="preserve"> </w:t>
      </w:r>
      <w:r w:rsidRPr="00281A58">
        <w:t>retransmission is triggered.</w:t>
      </w:r>
    </w:p>
    <w:p w14:paraId="742689E1" w14:textId="77777777" w:rsidR="00F7334E" w:rsidRDefault="00F7334E" w:rsidP="00F7334E">
      <w:pPr>
        <w:spacing w:afterLines="25" w:after="78"/>
      </w:pPr>
      <w:r>
        <w:t>There are two m</w:t>
      </w:r>
      <w:r w:rsidRPr="006B16EB">
        <w:t xml:space="preserve">ethods </w:t>
      </w:r>
      <w:r>
        <w:t>for configuring the trigger</w:t>
      </w:r>
      <w:r w:rsidRPr="006B16EB">
        <w:t xml:space="preserve"> </w:t>
      </w:r>
      <w:r>
        <w:t>threshold:</w:t>
      </w:r>
    </w:p>
    <w:p w14:paraId="058472D4" w14:textId="77777777" w:rsidR="00F7334E" w:rsidRDefault="00F7334E" w:rsidP="00F7334E">
      <w:pPr>
        <w:spacing w:afterLines="25" w:after="78"/>
      </w:pPr>
      <w:r>
        <w:t>M</w:t>
      </w:r>
      <w:r w:rsidRPr="006B16EB">
        <w:t>ethod</w:t>
      </w:r>
      <w:r>
        <w:t xml:space="preserve"> 1: Configuring the trigger threshold in the PDCP entity. The advantage is that it reuses the existing timer. When the remaining time of the SDU is less than this threshold, the PDCP indicates the RLC to perform autonomous retransmission.</w:t>
      </w:r>
    </w:p>
    <w:p w14:paraId="4535ECAE" w14:textId="77777777" w:rsidR="00F7334E" w:rsidRPr="00C5760C" w:rsidRDefault="00F7334E" w:rsidP="00F7334E">
      <w:pPr>
        <w:spacing w:afterLines="25" w:after="78"/>
      </w:pPr>
      <w:r>
        <w:t>M</w:t>
      </w:r>
      <w:r w:rsidRPr="006B16EB">
        <w:t>ethod</w:t>
      </w:r>
      <w:r>
        <w:t xml:space="preserve"> 2: Configuring the trigger threshold in the RLC entity. This solution requires introducing a new timer in the RLC layer, which starts when the RLC receives the SDU from the upper layer. When the remaining time of the SDU is less than this threshold, the RLC performs autonomous retransmission without the inter-layer interaction (PDCP indication).</w:t>
      </w:r>
    </w:p>
    <w:p w14:paraId="40C5BBDB" w14:textId="77777777" w:rsidR="00F7334E" w:rsidRDefault="00F7334E" w:rsidP="00F7334E">
      <w:pPr>
        <w:spacing w:afterLines="25" w:after="78"/>
        <w:rPr>
          <w:rFonts w:cs="Arial"/>
          <w:b/>
        </w:rPr>
      </w:pPr>
      <w:r w:rsidRPr="00C5760C">
        <w:rPr>
          <w:rFonts w:cs="Arial"/>
          <w:b/>
        </w:rPr>
        <w:t xml:space="preserve">Proposal </w:t>
      </w:r>
      <w:r>
        <w:rPr>
          <w:rFonts w:cs="Arial"/>
          <w:b/>
        </w:rPr>
        <w:t>9</w:t>
      </w:r>
      <w:r w:rsidRPr="00C5760C">
        <w:rPr>
          <w:rFonts w:cs="Arial"/>
          <w:b/>
        </w:rPr>
        <w:t xml:space="preserve">: </w:t>
      </w:r>
      <w:r>
        <w:rPr>
          <w:rFonts w:cs="Arial"/>
          <w:b/>
        </w:rPr>
        <w:t>Introduce an independent threshold for</w:t>
      </w:r>
      <w:r w:rsidRPr="00931248">
        <w:rPr>
          <w:rFonts w:cs="Arial"/>
          <w:b/>
        </w:rPr>
        <w:t xml:space="preserve"> </w:t>
      </w:r>
      <w:r w:rsidRPr="00C96F7F">
        <w:rPr>
          <w:rFonts w:cs="Arial"/>
          <w:b/>
        </w:rPr>
        <w:t>autonomous retransmission</w:t>
      </w:r>
      <w:r>
        <w:rPr>
          <w:rFonts w:cs="Arial"/>
          <w:b/>
        </w:rPr>
        <w:t>. I</w:t>
      </w:r>
      <w:r w:rsidRPr="00C5760C">
        <w:rPr>
          <w:rFonts w:cs="Arial"/>
          <w:b/>
        </w:rPr>
        <w:t xml:space="preserve">f the remaining time of </w:t>
      </w:r>
      <w:r>
        <w:rPr>
          <w:rFonts w:cs="Arial"/>
          <w:b/>
        </w:rPr>
        <w:t xml:space="preserve">the </w:t>
      </w:r>
      <w:r w:rsidRPr="00C5760C">
        <w:rPr>
          <w:rFonts w:cs="Arial"/>
          <w:b/>
        </w:rPr>
        <w:t>RLC SDU</w:t>
      </w:r>
      <w:r>
        <w:rPr>
          <w:rFonts w:cs="Arial"/>
          <w:b/>
        </w:rPr>
        <w:t xml:space="preserve"> becomes</w:t>
      </w:r>
      <w:r w:rsidRPr="00C5760C">
        <w:rPr>
          <w:rFonts w:cs="Arial"/>
          <w:b/>
        </w:rPr>
        <w:t xml:space="preserve"> b</w:t>
      </w:r>
      <w:r>
        <w:rPr>
          <w:rFonts w:cs="Arial"/>
          <w:b/>
        </w:rPr>
        <w:t>e</w:t>
      </w:r>
      <w:r w:rsidRPr="00C5760C">
        <w:rPr>
          <w:rFonts w:cs="Arial"/>
          <w:b/>
        </w:rPr>
        <w:t>l</w:t>
      </w:r>
      <w:r>
        <w:rPr>
          <w:rFonts w:cs="Arial"/>
          <w:b/>
        </w:rPr>
        <w:t>ow</w:t>
      </w:r>
      <w:r w:rsidRPr="00C5760C">
        <w:rPr>
          <w:rFonts w:cs="Arial"/>
          <w:b/>
        </w:rPr>
        <w:t xml:space="preserve"> </w:t>
      </w:r>
      <w:bookmarkStart w:id="16" w:name="_Hlk181377203"/>
      <w:r>
        <w:rPr>
          <w:rFonts w:cs="Arial"/>
          <w:b/>
        </w:rPr>
        <w:t xml:space="preserve">the </w:t>
      </w:r>
      <w:r w:rsidRPr="00C5760C">
        <w:rPr>
          <w:rFonts w:cs="Arial"/>
          <w:b/>
        </w:rPr>
        <w:t>threshold</w:t>
      </w:r>
      <w:bookmarkEnd w:id="16"/>
      <w:r w:rsidRPr="00C5760C">
        <w:rPr>
          <w:rFonts w:cs="Arial"/>
          <w:b/>
        </w:rPr>
        <w:t>, tri</w:t>
      </w:r>
      <w:r>
        <w:rPr>
          <w:rFonts w:cs="Arial"/>
          <w:b/>
        </w:rPr>
        <w:t>gger the RLC SDU</w:t>
      </w:r>
      <w:r w:rsidRPr="00C5760C">
        <w:rPr>
          <w:rFonts w:cs="Arial"/>
          <w:b/>
        </w:rPr>
        <w:t xml:space="preserve"> retransmission</w:t>
      </w:r>
      <w:r>
        <w:rPr>
          <w:rFonts w:cs="Arial"/>
          <w:b/>
        </w:rPr>
        <w:t xml:space="preserve"> with poll indication.</w:t>
      </w:r>
      <w:r w:rsidRPr="00C5760C">
        <w:rPr>
          <w:rFonts w:cs="Arial"/>
          <w:b/>
        </w:rPr>
        <w:t xml:space="preserve"> </w:t>
      </w:r>
    </w:p>
    <w:p w14:paraId="7CC4A8EE" w14:textId="77777777" w:rsidR="00F7334E" w:rsidRDefault="00F7334E" w:rsidP="00F7334E">
      <w:pPr>
        <w:spacing w:afterLines="25" w:after="78"/>
      </w:pPr>
      <w:r w:rsidRPr="006B16EB">
        <w:t>In congestion scenarios, autonomous retransmission may have a negative impact on the system and exacerbate congestion</w:t>
      </w:r>
      <w:r>
        <w:t xml:space="preserve">. </w:t>
      </w:r>
      <w:r w:rsidRPr="006B16EB">
        <w:t xml:space="preserve">To </w:t>
      </w:r>
      <w:r>
        <w:t>solve</w:t>
      </w:r>
      <w:r w:rsidRPr="006B16EB">
        <w:t xml:space="preserve"> this issue, the network can evaluate the channel quality and congestion status to determine whether to </w:t>
      </w:r>
      <w:r>
        <w:t xml:space="preserve">enable </w:t>
      </w:r>
      <w:r w:rsidRPr="00A05A6D">
        <w:t>autonomous</w:t>
      </w:r>
      <w:r w:rsidRPr="003200D7">
        <w:t xml:space="preserve"> </w:t>
      </w:r>
      <w:r w:rsidRPr="006B16EB">
        <w:t xml:space="preserve">retransmission. Therefore, </w:t>
      </w:r>
      <w:r>
        <w:t>t</w:t>
      </w:r>
      <w:r w:rsidRPr="00BC4BCA">
        <w:t xml:space="preserve">he introduction of activation/deactivation indicators in </w:t>
      </w:r>
      <w:r>
        <w:t>autonomous</w:t>
      </w:r>
      <w:r w:rsidRPr="00BC4BCA">
        <w:t xml:space="preserve"> retransmission is used </w:t>
      </w:r>
      <w:r>
        <w:t>for</w:t>
      </w:r>
      <w:r w:rsidRPr="00BC4BCA">
        <w:t xml:space="preserve"> network to control retransmission and avoid </w:t>
      </w:r>
      <w:r w:rsidRPr="006B16EB">
        <w:t xml:space="preserve">exacerbating congestion. This indication can activate </w:t>
      </w:r>
      <w:r>
        <w:t>autonomous</w:t>
      </w:r>
      <w:r w:rsidRPr="00BC4BCA">
        <w:t xml:space="preserve"> </w:t>
      </w:r>
      <w:r w:rsidRPr="006B16EB">
        <w:t xml:space="preserve">retransmission for only certain UEs/QoS flows/DRBs/SDUs, or activate NACK SDU retransmission based on the reception status (simpler and more timely than status reports). Only the activated UEs/QoS flows/DRBs/SDUs will trigger </w:t>
      </w:r>
      <w:r>
        <w:t>autonomous</w:t>
      </w:r>
      <w:r w:rsidRPr="006B16EB">
        <w:t xml:space="preserve"> retransmission when the</w:t>
      </w:r>
      <w:r>
        <w:t xml:space="preserve"> </w:t>
      </w:r>
      <w:r w:rsidRPr="006B16EB">
        <w:t>condition</w:t>
      </w:r>
      <w:r>
        <w:t xml:space="preserve"> in </w:t>
      </w:r>
      <w:r w:rsidRPr="006B16EB">
        <w:rPr>
          <w:b/>
        </w:rPr>
        <w:t xml:space="preserve">Proposal </w:t>
      </w:r>
      <w:r>
        <w:rPr>
          <w:b/>
        </w:rPr>
        <w:t xml:space="preserve">9 </w:t>
      </w:r>
      <w:r>
        <w:t>is</w:t>
      </w:r>
      <w:r w:rsidRPr="006B16EB">
        <w:t xml:space="preserve"> met.</w:t>
      </w:r>
    </w:p>
    <w:p w14:paraId="1F91B3A4" w14:textId="2A73AEC1" w:rsidR="00F7334E" w:rsidRDefault="00F7334E" w:rsidP="00F7334E">
      <w:pPr>
        <w:rPr>
          <w:b/>
        </w:rPr>
      </w:pPr>
      <w:r w:rsidRPr="006B16EB">
        <w:rPr>
          <w:b/>
        </w:rPr>
        <w:t xml:space="preserve">Proposal </w:t>
      </w:r>
      <w:r>
        <w:rPr>
          <w:b/>
        </w:rPr>
        <w:t>10</w:t>
      </w:r>
      <w:r w:rsidRPr="006B16EB">
        <w:rPr>
          <w:b/>
        </w:rPr>
        <w:t>: RAN2 considers introduc</w:t>
      </w:r>
      <w:r w:rsidR="007E52F2">
        <w:rPr>
          <w:b/>
        </w:rPr>
        <w:t>ing</w:t>
      </w:r>
      <w:r w:rsidRPr="006B16EB">
        <w:rPr>
          <w:b/>
        </w:rPr>
        <w:t xml:space="preserve"> the indication for </w:t>
      </w:r>
      <w:r>
        <w:rPr>
          <w:b/>
        </w:rPr>
        <w:t>autonomous</w:t>
      </w:r>
      <w:r w:rsidRPr="006B16EB">
        <w:rPr>
          <w:b/>
        </w:rPr>
        <w:t xml:space="preserve"> retransmission activation/deactivation.</w:t>
      </w:r>
    </w:p>
    <w:p w14:paraId="7DD62504" w14:textId="4BCF5BD3" w:rsidR="00037406" w:rsidRDefault="00037406" w:rsidP="00F7334E">
      <w:pPr>
        <w:rPr>
          <w:rFonts w:eastAsiaTheme="minorEastAsia"/>
          <w:lang w:val="en-US"/>
        </w:rPr>
      </w:pPr>
      <w:r>
        <w:rPr>
          <w:rFonts w:eastAsiaTheme="minorEastAsia"/>
          <w:lang w:val="en-US"/>
        </w:rPr>
        <w:t xml:space="preserve">If the </w:t>
      </w:r>
      <w:r w:rsidR="00EB62A6">
        <w:rPr>
          <w:rFonts w:eastAsiaTheme="minorEastAsia"/>
          <w:lang w:val="en-US"/>
        </w:rPr>
        <w:t>TX</w:t>
      </w:r>
      <w:r>
        <w:rPr>
          <w:rFonts w:eastAsiaTheme="minorEastAsia"/>
          <w:lang w:val="en-US"/>
        </w:rPr>
        <w:t xml:space="preserve"> side receive</w:t>
      </w:r>
      <w:r w:rsidR="001900C8">
        <w:rPr>
          <w:rFonts w:eastAsiaTheme="minorEastAsia" w:hint="eastAsia"/>
          <w:lang w:val="en-US"/>
        </w:rPr>
        <w:t>s</w:t>
      </w:r>
      <w:r>
        <w:rPr>
          <w:rFonts w:eastAsiaTheme="minorEastAsia"/>
          <w:lang w:val="en-US"/>
        </w:rPr>
        <w:t xml:space="preserve"> a status report for a</w:t>
      </w:r>
      <w:r w:rsidR="00EB62A6">
        <w:rPr>
          <w:rFonts w:eastAsiaTheme="minorEastAsia"/>
          <w:lang w:val="en-US"/>
        </w:rPr>
        <w:t>n</w:t>
      </w:r>
      <w:r>
        <w:rPr>
          <w:rFonts w:eastAsiaTheme="minorEastAsia"/>
          <w:lang w:val="en-US"/>
        </w:rPr>
        <w:t xml:space="preserve"> SDU, the SDU </w:t>
      </w:r>
      <w:r w:rsidR="00EF2A87">
        <w:rPr>
          <w:rFonts w:eastAsiaTheme="minorEastAsia"/>
          <w:lang w:val="en-US"/>
        </w:rPr>
        <w:t>will be</w:t>
      </w:r>
      <w:r>
        <w:rPr>
          <w:rFonts w:eastAsiaTheme="minorEastAsia"/>
          <w:lang w:val="en-US"/>
        </w:rPr>
        <w:t xml:space="preserve"> retransmitted if the received status associated with the SDU is “NACK”. </w:t>
      </w:r>
      <w:r w:rsidR="00650B5D">
        <w:rPr>
          <w:rFonts w:eastAsiaTheme="minorEastAsia"/>
          <w:lang w:val="en-US"/>
        </w:rPr>
        <w:t>In this case, a</w:t>
      </w:r>
      <w:r w:rsidRPr="00037406">
        <w:rPr>
          <w:rFonts w:eastAsiaTheme="minorEastAsia"/>
          <w:lang w:val="en-US"/>
        </w:rPr>
        <w:t>utonomous retransmission is not necessary</w:t>
      </w:r>
      <w:r>
        <w:rPr>
          <w:rFonts w:eastAsiaTheme="minorEastAsia"/>
          <w:lang w:val="en-US"/>
        </w:rPr>
        <w:t xml:space="preserve"> </w:t>
      </w:r>
      <w:r w:rsidRPr="00037406">
        <w:rPr>
          <w:rFonts w:eastAsiaTheme="minorEastAsia"/>
          <w:lang w:val="en-US"/>
        </w:rPr>
        <w:t>because the retransmission opportunity has already been obtained</w:t>
      </w:r>
      <w:r>
        <w:rPr>
          <w:rFonts w:eastAsiaTheme="minorEastAsia"/>
          <w:lang w:val="en-US"/>
        </w:rPr>
        <w:t xml:space="preserve"> for such SDU</w:t>
      </w:r>
      <w:r w:rsidRPr="00037406">
        <w:rPr>
          <w:rFonts w:eastAsiaTheme="minorEastAsia"/>
          <w:lang w:val="en-US"/>
        </w:rPr>
        <w:t>.</w:t>
      </w:r>
      <w:r w:rsidRPr="003509B1">
        <w:rPr>
          <w:rFonts w:eastAsiaTheme="minorEastAsia"/>
          <w:lang w:val="en-US"/>
        </w:rPr>
        <w:t xml:space="preserve"> </w:t>
      </w:r>
      <w:r>
        <w:rPr>
          <w:rFonts w:eastAsiaTheme="minorEastAsia"/>
          <w:lang w:val="en-US"/>
        </w:rPr>
        <w:t xml:space="preserve">Especially </w:t>
      </w:r>
      <w:r w:rsidRPr="003509B1">
        <w:rPr>
          <w:rFonts w:eastAsiaTheme="minorEastAsia"/>
          <w:lang w:val="en-US"/>
        </w:rPr>
        <w:t>when</w:t>
      </w:r>
      <w:r>
        <w:rPr>
          <w:rFonts w:eastAsiaTheme="minorEastAsia"/>
          <w:lang w:val="en-US"/>
        </w:rPr>
        <w:t xml:space="preserve"> the</w:t>
      </w:r>
      <w:r w:rsidRPr="003509B1">
        <w:rPr>
          <w:rFonts w:eastAsiaTheme="minorEastAsia"/>
          <w:lang w:val="en-US"/>
        </w:rPr>
        <w:t xml:space="preserve"> </w:t>
      </w:r>
      <w:r>
        <w:rPr>
          <w:rFonts w:eastAsiaTheme="minorEastAsia"/>
          <w:lang w:val="en-US"/>
        </w:rPr>
        <w:t xml:space="preserve">duration between </w:t>
      </w:r>
      <w:r w:rsidRPr="003509B1">
        <w:rPr>
          <w:rFonts w:eastAsiaTheme="minorEastAsia"/>
          <w:lang w:val="en-US"/>
        </w:rPr>
        <w:t>autonomous retransmission</w:t>
      </w:r>
      <w:r>
        <w:rPr>
          <w:rFonts w:eastAsiaTheme="minorEastAsia"/>
          <w:lang w:val="en-US"/>
        </w:rPr>
        <w:t xml:space="preserve"> and retransmission based on SR</w:t>
      </w:r>
      <w:r w:rsidRPr="003509B1">
        <w:rPr>
          <w:rFonts w:eastAsiaTheme="minorEastAsia"/>
          <w:lang w:val="en-US"/>
        </w:rPr>
        <w:t xml:space="preserve"> </w:t>
      </w:r>
      <w:r>
        <w:rPr>
          <w:rFonts w:eastAsiaTheme="minorEastAsia"/>
          <w:lang w:val="en-US"/>
        </w:rPr>
        <w:t xml:space="preserve">is </w:t>
      </w:r>
      <w:r w:rsidRPr="003509B1">
        <w:rPr>
          <w:rFonts w:eastAsiaTheme="minorEastAsia"/>
          <w:lang w:val="en-US"/>
        </w:rPr>
        <w:t>too close</w:t>
      </w:r>
      <w:r>
        <w:rPr>
          <w:rFonts w:eastAsiaTheme="minorEastAsia"/>
          <w:lang w:val="en-US"/>
        </w:rPr>
        <w:t xml:space="preserve">. </w:t>
      </w:r>
      <w:r w:rsidR="00EF2A87" w:rsidRPr="003509B1">
        <w:rPr>
          <w:rFonts w:eastAsiaTheme="minorEastAsia"/>
          <w:lang w:val="en-US"/>
        </w:rPr>
        <w:t xml:space="preserve">Autonomous retransmission </w:t>
      </w:r>
      <w:r w:rsidR="00EF2A87" w:rsidRPr="00EF2A87">
        <w:rPr>
          <w:rFonts w:eastAsiaTheme="minorEastAsia"/>
          <w:lang w:val="en-US"/>
        </w:rPr>
        <w:t>is more applicable to</w:t>
      </w:r>
      <w:r w:rsidR="00BC69B1">
        <w:rPr>
          <w:rFonts w:eastAsiaTheme="minorEastAsia"/>
          <w:lang w:val="en-US"/>
        </w:rPr>
        <w:t xml:space="preserve"> the </w:t>
      </w:r>
      <w:r w:rsidR="00EF2A87" w:rsidRPr="00EF2A87">
        <w:rPr>
          <w:rFonts w:eastAsiaTheme="minorEastAsia"/>
          <w:lang w:val="en-US"/>
        </w:rPr>
        <w:t>SDU</w:t>
      </w:r>
      <w:r w:rsidR="00EF2A87" w:rsidRPr="003509B1">
        <w:rPr>
          <w:rFonts w:eastAsiaTheme="minorEastAsia"/>
          <w:lang w:val="en-US"/>
        </w:rPr>
        <w:t xml:space="preserve"> </w:t>
      </w:r>
      <w:r w:rsidR="00EF2A87">
        <w:rPr>
          <w:rFonts w:eastAsiaTheme="minorEastAsia"/>
          <w:lang w:val="en-US"/>
        </w:rPr>
        <w:t>whose</w:t>
      </w:r>
      <w:r w:rsidR="00EF2A87" w:rsidRPr="003509B1">
        <w:rPr>
          <w:rFonts w:eastAsiaTheme="minorEastAsia"/>
          <w:lang w:val="en-US"/>
        </w:rPr>
        <w:t xml:space="preserve"> reception status has never been </w:t>
      </w:r>
      <w:r w:rsidR="00EF2A87">
        <w:rPr>
          <w:rFonts w:eastAsiaTheme="minorEastAsia"/>
          <w:lang w:val="en-US"/>
        </w:rPr>
        <w:t>received,</w:t>
      </w:r>
      <w:r w:rsidR="00EF2A87" w:rsidRPr="003509B1">
        <w:rPr>
          <w:rFonts w:eastAsiaTheme="minorEastAsia"/>
          <w:lang w:val="en-US"/>
        </w:rPr>
        <w:t xml:space="preserve"> </w:t>
      </w:r>
      <w:r w:rsidR="00EF2A87">
        <w:rPr>
          <w:rFonts w:eastAsiaTheme="minorEastAsia"/>
          <w:lang w:val="en-US"/>
        </w:rPr>
        <w:t xml:space="preserve">i.e. </w:t>
      </w:r>
      <w:r w:rsidR="00EF2A87" w:rsidRPr="003509B1">
        <w:rPr>
          <w:rFonts w:eastAsiaTheme="minorEastAsia"/>
          <w:lang w:val="en-US"/>
        </w:rPr>
        <w:t xml:space="preserve">the </w:t>
      </w:r>
      <w:r w:rsidR="00EB62A6">
        <w:rPr>
          <w:rFonts w:eastAsiaTheme="minorEastAsia"/>
          <w:lang w:val="en-US"/>
        </w:rPr>
        <w:t>TX</w:t>
      </w:r>
      <w:r w:rsidR="00EF2A87">
        <w:rPr>
          <w:rFonts w:eastAsiaTheme="minorEastAsia"/>
          <w:lang w:val="en-US"/>
        </w:rPr>
        <w:t xml:space="preserve"> side</w:t>
      </w:r>
      <w:r w:rsidR="00EF2A87" w:rsidRPr="003509B1">
        <w:rPr>
          <w:rFonts w:eastAsiaTheme="minorEastAsia"/>
          <w:lang w:val="en-US"/>
        </w:rPr>
        <w:t xml:space="preserve"> has never received a status report containing the SN</w:t>
      </w:r>
      <w:r w:rsidR="00EF2A87">
        <w:rPr>
          <w:rFonts w:eastAsiaTheme="minorEastAsia"/>
          <w:lang w:val="en-US"/>
        </w:rPr>
        <w:t xml:space="preserve"> </w:t>
      </w:r>
      <w:r w:rsidR="007E52F2">
        <w:rPr>
          <w:rFonts w:eastAsiaTheme="minorEastAsia"/>
          <w:lang w:val="en-US"/>
        </w:rPr>
        <w:t xml:space="preserve">of </w:t>
      </w:r>
      <w:r w:rsidR="00EF2A87">
        <w:rPr>
          <w:rFonts w:eastAsiaTheme="minorEastAsia"/>
          <w:lang w:val="en-US"/>
        </w:rPr>
        <w:t>that SDU</w:t>
      </w:r>
      <w:r w:rsidR="00EF2A87" w:rsidRPr="003509B1">
        <w:rPr>
          <w:rFonts w:eastAsiaTheme="minorEastAsia"/>
          <w:lang w:val="en-US"/>
        </w:rPr>
        <w:t>.</w:t>
      </w:r>
      <w:r w:rsidR="00EF2A87">
        <w:rPr>
          <w:rFonts w:eastAsiaTheme="minorEastAsia"/>
          <w:lang w:val="en-US"/>
        </w:rPr>
        <w:t xml:space="preserve"> </w:t>
      </w:r>
      <w:r w:rsidR="001900C8">
        <w:rPr>
          <w:rFonts w:eastAsiaTheme="minorEastAsia"/>
          <w:lang w:val="en-US"/>
        </w:rPr>
        <w:t>Therefore, a</w:t>
      </w:r>
      <w:r w:rsidR="00EF2A87" w:rsidRPr="003509B1">
        <w:rPr>
          <w:rFonts w:eastAsiaTheme="minorEastAsia"/>
          <w:lang w:val="en-US"/>
        </w:rPr>
        <w:t>utonomous retransmission</w:t>
      </w:r>
      <w:r w:rsidR="00EF2A87">
        <w:rPr>
          <w:rFonts w:eastAsiaTheme="minorEastAsia"/>
          <w:lang w:val="en-US"/>
        </w:rPr>
        <w:t xml:space="preserve"> </w:t>
      </w:r>
      <w:r w:rsidR="00650B5D">
        <w:rPr>
          <w:rFonts w:eastAsiaTheme="minorEastAsia"/>
          <w:lang w:val="en-US"/>
        </w:rPr>
        <w:t xml:space="preserve">can be used to </w:t>
      </w:r>
      <w:r w:rsidR="00EF2A87">
        <w:rPr>
          <w:rFonts w:eastAsiaTheme="minorEastAsia"/>
          <w:lang w:val="en-US"/>
        </w:rPr>
        <w:t xml:space="preserve">give the </w:t>
      </w:r>
      <w:r w:rsidR="00EF2A87" w:rsidRPr="00FC54EE">
        <w:rPr>
          <w:rFonts w:eastAsiaTheme="minorEastAsia"/>
          <w:lang w:val="en-US"/>
        </w:rPr>
        <w:lastRenderedPageBreak/>
        <w:t>retransmission</w:t>
      </w:r>
      <w:r w:rsidR="00EF2A87">
        <w:rPr>
          <w:rFonts w:eastAsiaTheme="minorEastAsia"/>
          <w:lang w:val="en-US"/>
        </w:rPr>
        <w:t xml:space="preserve"> </w:t>
      </w:r>
      <w:r w:rsidR="00EF2A87" w:rsidRPr="00037406">
        <w:rPr>
          <w:rFonts w:eastAsiaTheme="minorEastAsia"/>
          <w:lang w:val="en-US"/>
        </w:rPr>
        <w:t>opportunity</w:t>
      </w:r>
      <w:r w:rsidR="00EF2A87">
        <w:rPr>
          <w:rFonts w:eastAsiaTheme="minorEastAsia"/>
          <w:lang w:val="en-US"/>
        </w:rPr>
        <w:t xml:space="preserve"> </w:t>
      </w:r>
      <w:r w:rsidR="001D4138">
        <w:rPr>
          <w:rFonts w:eastAsiaTheme="minorEastAsia"/>
          <w:lang w:val="en-US"/>
        </w:rPr>
        <w:t>for an</w:t>
      </w:r>
      <w:r w:rsidR="00EF2A87">
        <w:rPr>
          <w:rFonts w:eastAsiaTheme="minorEastAsia"/>
          <w:lang w:val="en-US"/>
        </w:rPr>
        <w:t xml:space="preserve"> SDU which without any </w:t>
      </w:r>
      <w:r w:rsidR="00EF2A87" w:rsidRPr="003509B1">
        <w:rPr>
          <w:rFonts w:eastAsiaTheme="minorEastAsia"/>
          <w:lang w:val="en-US"/>
        </w:rPr>
        <w:t>reception status</w:t>
      </w:r>
      <w:r w:rsidR="00EF2A87">
        <w:rPr>
          <w:rFonts w:eastAsiaTheme="minorEastAsia"/>
          <w:lang w:val="en-US"/>
        </w:rPr>
        <w:t xml:space="preserve"> and is </w:t>
      </w:r>
      <w:r w:rsidR="001D4138" w:rsidRPr="001D4138">
        <w:rPr>
          <w:rFonts w:eastAsiaTheme="minorEastAsia"/>
          <w:lang w:val="en-US"/>
        </w:rPr>
        <w:t>about to</w:t>
      </w:r>
      <w:r w:rsidR="00EF2A87">
        <w:rPr>
          <w:rFonts w:eastAsiaTheme="minorEastAsia"/>
          <w:lang w:val="en-US"/>
        </w:rPr>
        <w:t xml:space="preserve"> </w:t>
      </w:r>
      <w:r w:rsidR="001D4138">
        <w:rPr>
          <w:rFonts w:eastAsiaTheme="minorEastAsia"/>
          <w:lang w:val="en-US"/>
        </w:rPr>
        <w:t xml:space="preserve">become </w:t>
      </w:r>
      <w:r w:rsidR="00EF2A87">
        <w:rPr>
          <w:rFonts w:eastAsiaTheme="minorEastAsia"/>
          <w:lang w:val="en-US"/>
        </w:rPr>
        <w:t>outdated.</w:t>
      </w:r>
    </w:p>
    <w:p w14:paraId="688AB6ED" w14:textId="22D7E838" w:rsidR="00F7334E" w:rsidRPr="00A05A6D" w:rsidRDefault="00F7334E" w:rsidP="00F7334E">
      <w:pPr>
        <w:rPr>
          <w:rFonts w:eastAsiaTheme="minorEastAsia"/>
          <w:lang w:val="en-US"/>
        </w:rPr>
      </w:pPr>
      <w:r w:rsidRPr="00A05A6D">
        <w:rPr>
          <w:rFonts w:eastAsiaTheme="minorEastAsia"/>
          <w:lang w:val="en-US"/>
        </w:rPr>
        <w:t xml:space="preserve">When the remaining time of the SDU </w:t>
      </w:r>
      <w:r w:rsidRPr="00C9047C">
        <w:t>is less than</w:t>
      </w:r>
      <w:r w:rsidRPr="00A05A6D">
        <w:rPr>
          <w:rFonts w:eastAsiaTheme="minorEastAsia"/>
          <w:lang w:val="en-US"/>
        </w:rPr>
        <w:t xml:space="preserve"> the trigger threshold, if the autonomous retransmission is activated</w:t>
      </w:r>
      <w:r>
        <w:rPr>
          <w:rFonts w:eastAsiaTheme="minorEastAsia"/>
          <w:lang w:val="en-US"/>
        </w:rPr>
        <w:t xml:space="preserve"> </w:t>
      </w:r>
      <w:r w:rsidRPr="00A05A6D">
        <w:rPr>
          <w:rFonts w:eastAsiaTheme="minorEastAsia"/>
          <w:lang w:val="en-US"/>
        </w:rPr>
        <w:t xml:space="preserve">and </w:t>
      </w:r>
      <w:r>
        <w:rPr>
          <w:rFonts w:eastAsiaTheme="minorEastAsia"/>
          <w:lang w:val="en-US"/>
        </w:rPr>
        <w:t>the</w:t>
      </w:r>
      <w:r w:rsidRPr="00A05A6D">
        <w:rPr>
          <w:rFonts w:eastAsiaTheme="minorEastAsia"/>
          <w:lang w:val="en-US"/>
        </w:rPr>
        <w:t xml:space="preserve"> status report</w:t>
      </w:r>
      <w:r w:rsidR="001D4138">
        <w:rPr>
          <w:rFonts w:eastAsiaTheme="minorEastAsia"/>
          <w:lang w:val="en-US"/>
        </w:rPr>
        <w:t xml:space="preserve"> for the SDU</w:t>
      </w:r>
      <w:r w:rsidRPr="00A05A6D">
        <w:rPr>
          <w:rFonts w:eastAsiaTheme="minorEastAsia"/>
          <w:lang w:val="en-US"/>
        </w:rPr>
        <w:t xml:space="preserve"> is </w:t>
      </w:r>
      <w:r>
        <w:rPr>
          <w:rFonts w:eastAsiaTheme="minorEastAsia"/>
          <w:lang w:val="en-US"/>
        </w:rPr>
        <w:t xml:space="preserve">not </w:t>
      </w:r>
      <w:r w:rsidRPr="00A05A6D">
        <w:rPr>
          <w:rFonts w:eastAsiaTheme="minorEastAsia"/>
          <w:lang w:val="en-US"/>
        </w:rPr>
        <w:t xml:space="preserve">received after the initial transmission, the RLC </w:t>
      </w:r>
      <w:r>
        <w:rPr>
          <w:rFonts w:eastAsiaTheme="minorEastAsia"/>
          <w:lang w:val="en-US"/>
        </w:rPr>
        <w:t xml:space="preserve">will </w:t>
      </w:r>
      <w:r w:rsidRPr="00A05A6D">
        <w:rPr>
          <w:rFonts w:eastAsiaTheme="minorEastAsia"/>
          <w:lang w:val="en-US"/>
        </w:rPr>
        <w:t>perform the autonomous retransmission of the SDU.</w:t>
      </w:r>
      <w:r w:rsidRPr="00CA344E">
        <w:rPr>
          <w:rFonts w:eastAsiaTheme="minorEastAsia"/>
          <w:lang w:val="en-US"/>
        </w:rPr>
        <w:t xml:space="preserve"> </w:t>
      </w:r>
      <w:r>
        <w:rPr>
          <w:rFonts w:eastAsiaTheme="minorEastAsia"/>
          <w:lang w:val="en-US"/>
        </w:rPr>
        <w:t>I</w:t>
      </w:r>
      <w:r w:rsidRPr="00A3199D">
        <w:rPr>
          <w:rFonts w:eastAsiaTheme="minorEastAsia"/>
          <w:lang w:val="en-US"/>
        </w:rPr>
        <w:t xml:space="preserve">f the autonomous retransmission is </w:t>
      </w:r>
      <w:r>
        <w:rPr>
          <w:rFonts w:eastAsiaTheme="minorEastAsia"/>
          <w:lang w:val="en-US"/>
        </w:rPr>
        <w:t>de</w:t>
      </w:r>
      <w:r w:rsidRPr="00A3199D">
        <w:rPr>
          <w:rFonts w:eastAsiaTheme="minorEastAsia"/>
          <w:lang w:val="en-US"/>
        </w:rPr>
        <w:t xml:space="preserve">activated </w:t>
      </w:r>
      <w:r>
        <w:rPr>
          <w:rFonts w:eastAsiaTheme="minorEastAsia"/>
          <w:lang w:val="en-US"/>
        </w:rPr>
        <w:t>by network</w:t>
      </w:r>
      <w:r w:rsidRPr="00A3199D">
        <w:rPr>
          <w:rFonts w:eastAsiaTheme="minorEastAsia"/>
          <w:lang w:val="en-US"/>
        </w:rPr>
        <w:t xml:space="preserve">, the RLC </w:t>
      </w:r>
      <w:r>
        <w:rPr>
          <w:rFonts w:eastAsiaTheme="minorEastAsia"/>
          <w:lang w:val="en-US"/>
        </w:rPr>
        <w:t xml:space="preserve">will not </w:t>
      </w:r>
      <w:r w:rsidRPr="00A3199D">
        <w:rPr>
          <w:rFonts w:eastAsiaTheme="minorEastAsia"/>
          <w:lang w:val="en-US"/>
        </w:rPr>
        <w:t>perform the autonomous retransmission of the SDU.</w:t>
      </w:r>
    </w:p>
    <w:p w14:paraId="599D3ECD" w14:textId="705220CC" w:rsidR="008F60DC" w:rsidRPr="002A2619" w:rsidRDefault="00F7334E" w:rsidP="00F7334E">
      <w:pPr>
        <w:rPr>
          <w:rFonts w:eastAsiaTheme="minorEastAsia"/>
          <w:b/>
          <w:lang w:val="en-US"/>
        </w:rPr>
      </w:pPr>
      <w:r>
        <w:rPr>
          <w:rFonts w:eastAsiaTheme="minorEastAsia" w:cs="Arial"/>
          <w:b/>
          <w:bCs/>
        </w:rPr>
        <w:t>P</w:t>
      </w:r>
      <w:r w:rsidRPr="006B16EB">
        <w:rPr>
          <w:b/>
        </w:rPr>
        <w:t xml:space="preserve">roposal </w:t>
      </w:r>
      <w:r>
        <w:rPr>
          <w:b/>
        </w:rPr>
        <w:t>11</w:t>
      </w:r>
      <w:r w:rsidRPr="006B16EB">
        <w:rPr>
          <w:b/>
        </w:rPr>
        <w:t>:</w:t>
      </w:r>
      <w:r w:rsidR="002A2619">
        <w:rPr>
          <w:rFonts w:eastAsiaTheme="minorEastAsia"/>
          <w:b/>
        </w:rPr>
        <w:t xml:space="preserve"> </w:t>
      </w:r>
      <w:r w:rsidR="002A2619">
        <w:rPr>
          <w:rFonts w:eastAsiaTheme="minorEastAsia" w:cs="Arial"/>
          <w:b/>
          <w:bCs/>
        </w:rPr>
        <w:t>T</w:t>
      </w:r>
      <w:r w:rsidR="008F60DC">
        <w:rPr>
          <w:rFonts w:eastAsiaTheme="minorEastAsia" w:cs="Arial" w:hint="eastAsia"/>
          <w:b/>
          <w:bCs/>
        </w:rPr>
        <w:t>he</w:t>
      </w:r>
      <w:r w:rsidR="008F60DC">
        <w:rPr>
          <w:rFonts w:eastAsiaTheme="minorEastAsia" w:cs="Arial"/>
          <w:b/>
          <w:bCs/>
        </w:rPr>
        <w:t xml:space="preserve"> TX side can perform autonomous retransmission of </w:t>
      </w:r>
      <w:r w:rsidR="00842B00">
        <w:rPr>
          <w:rFonts w:eastAsiaTheme="minorEastAsia" w:cs="Arial" w:hint="eastAsia"/>
          <w:b/>
          <w:bCs/>
        </w:rPr>
        <w:t>an</w:t>
      </w:r>
      <w:r w:rsidR="008F60DC">
        <w:rPr>
          <w:rFonts w:eastAsiaTheme="minorEastAsia" w:cs="Arial"/>
          <w:b/>
          <w:bCs/>
        </w:rPr>
        <w:t xml:space="preserve"> SDU</w:t>
      </w:r>
      <w:r w:rsidR="00CC230A">
        <w:rPr>
          <w:rFonts w:eastAsiaTheme="minorEastAsia" w:cs="Arial"/>
          <w:b/>
          <w:bCs/>
        </w:rPr>
        <w:t xml:space="preserve"> </w:t>
      </w:r>
      <w:r w:rsidR="002A2619">
        <w:rPr>
          <w:rFonts w:eastAsiaTheme="minorEastAsia" w:cs="Arial"/>
          <w:b/>
          <w:bCs/>
        </w:rPr>
        <w:t>with</w:t>
      </w:r>
      <w:r w:rsidR="009B3E34">
        <w:rPr>
          <w:rFonts w:eastAsiaTheme="minorEastAsia" w:cs="Arial"/>
          <w:b/>
          <w:bCs/>
        </w:rPr>
        <w:t xml:space="preserve"> the</w:t>
      </w:r>
      <w:r w:rsidR="00CC230A">
        <w:rPr>
          <w:rFonts w:eastAsiaTheme="minorEastAsia" w:cs="Arial"/>
          <w:b/>
          <w:bCs/>
        </w:rPr>
        <w:t xml:space="preserve"> remaining time lower than the threshold</w:t>
      </w:r>
      <w:r w:rsidR="008F60DC">
        <w:rPr>
          <w:rFonts w:eastAsiaTheme="minorEastAsia" w:cs="Arial"/>
          <w:b/>
          <w:bCs/>
        </w:rPr>
        <w:t xml:space="preserve"> if no status report containing the </w:t>
      </w:r>
      <w:r w:rsidR="00842B00">
        <w:rPr>
          <w:rFonts w:eastAsiaTheme="minorEastAsia" w:cs="Arial"/>
          <w:b/>
          <w:bCs/>
        </w:rPr>
        <w:t xml:space="preserve">SN </w:t>
      </w:r>
      <w:r w:rsidR="002A2619">
        <w:rPr>
          <w:rFonts w:eastAsiaTheme="minorEastAsia" w:cs="Arial"/>
          <w:b/>
          <w:bCs/>
        </w:rPr>
        <w:t>of</w:t>
      </w:r>
      <w:r w:rsidR="00842B00">
        <w:rPr>
          <w:rFonts w:eastAsiaTheme="minorEastAsia" w:cs="Arial"/>
          <w:b/>
          <w:bCs/>
        </w:rPr>
        <w:t xml:space="preserve"> </w:t>
      </w:r>
      <w:r w:rsidR="002A2619">
        <w:rPr>
          <w:rFonts w:eastAsiaTheme="minorEastAsia" w:cs="Arial"/>
          <w:b/>
          <w:bCs/>
        </w:rPr>
        <w:t>the</w:t>
      </w:r>
      <w:r w:rsidR="00842B00">
        <w:rPr>
          <w:rFonts w:eastAsiaTheme="minorEastAsia" w:cs="Arial"/>
          <w:b/>
          <w:bCs/>
        </w:rPr>
        <w:t xml:space="preserve"> </w:t>
      </w:r>
      <w:r w:rsidR="008F60DC">
        <w:rPr>
          <w:rFonts w:eastAsiaTheme="minorEastAsia" w:cs="Arial"/>
          <w:b/>
          <w:bCs/>
        </w:rPr>
        <w:t>SDU has been received.</w:t>
      </w:r>
    </w:p>
    <w:p w14:paraId="2A9B99CB" w14:textId="77777777" w:rsidR="00087145" w:rsidRDefault="00087145" w:rsidP="00365E7C">
      <w:pPr>
        <w:pStyle w:val="10"/>
        <w:spacing w:before="0" w:after="0"/>
        <w:jc w:val="both"/>
        <w:rPr>
          <w:lang w:val="en-US"/>
        </w:rPr>
      </w:pPr>
      <w:r>
        <w:rPr>
          <w:lang w:val="en-US"/>
        </w:rPr>
        <w:t>3. Conclusions</w:t>
      </w:r>
    </w:p>
    <w:p w14:paraId="3C3ADAFE" w14:textId="48E426C6" w:rsidR="00AA611B" w:rsidRPr="00BC69B1" w:rsidRDefault="00BC69B1" w:rsidP="00BC69B1">
      <w:pPr>
        <w:pStyle w:val="a7"/>
        <w:widowControl w:val="0"/>
        <w:numPr>
          <w:ilvl w:val="0"/>
          <w:numId w:val="25"/>
        </w:numPr>
        <w:overflowPunct/>
        <w:spacing w:afterLines="25" w:after="78"/>
        <w:textAlignment w:val="auto"/>
        <w:rPr>
          <w:rFonts w:eastAsiaTheme="minorEastAsia"/>
          <w:b/>
          <w:bCs/>
          <w:lang w:val="en-US"/>
        </w:rPr>
      </w:pPr>
      <w:r w:rsidRPr="00BC69B1">
        <w:rPr>
          <w:rFonts w:eastAsiaTheme="minorEastAsia"/>
          <w:b/>
          <w:bCs/>
          <w:lang w:val="en-US"/>
        </w:rPr>
        <w:t>Avoiding unnecessary RLC retransmissions</w:t>
      </w:r>
    </w:p>
    <w:p w14:paraId="2A807837" w14:textId="77777777" w:rsidR="003F1380" w:rsidRDefault="003F1380" w:rsidP="00BC69B1">
      <w:pPr>
        <w:rPr>
          <w:rFonts w:eastAsiaTheme="minorEastAsia" w:cs="Arial"/>
          <w:b/>
          <w:bCs/>
        </w:rPr>
      </w:pPr>
      <w:r w:rsidRPr="003F1380">
        <w:rPr>
          <w:rFonts w:eastAsiaTheme="minorEastAsia" w:cs="Arial"/>
          <w:b/>
          <w:bCs/>
        </w:rPr>
        <w:t>Proposal 1: The Network configures an indication to enable the RLC to stop transmissions of an outdated SDU notified by the PDCP regardless of whether the SDU has been submitted to the lower layer.</w:t>
      </w:r>
    </w:p>
    <w:p w14:paraId="1B49BC4D" w14:textId="6BD6CCEC" w:rsidR="00BC69B1" w:rsidRPr="00E475C3" w:rsidRDefault="00BC69B1" w:rsidP="00BC69B1">
      <w:pPr>
        <w:rPr>
          <w:rFonts w:eastAsiaTheme="minorEastAsia" w:cs="Arial"/>
          <w:b/>
          <w:bCs/>
        </w:rPr>
      </w:pPr>
      <w:r w:rsidRPr="00E475C3">
        <w:rPr>
          <w:rFonts w:eastAsiaTheme="minorEastAsia" w:cs="Arial"/>
          <w:b/>
          <w:bCs/>
        </w:rPr>
        <w:t>Proposal</w:t>
      </w:r>
      <w:r>
        <w:rPr>
          <w:rFonts w:eastAsiaTheme="minorEastAsia" w:cs="Arial"/>
          <w:b/>
          <w:bCs/>
        </w:rPr>
        <w:t xml:space="preserve"> 2</w:t>
      </w:r>
      <w:r w:rsidRPr="00E475C3">
        <w:rPr>
          <w:rFonts w:eastAsiaTheme="minorEastAsia" w:cs="Arial"/>
          <w:b/>
          <w:bCs/>
        </w:rPr>
        <w:t xml:space="preserve">: </w:t>
      </w:r>
      <w:r>
        <w:rPr>
          <w:rFonts w:eastAsiaTheme="minorEastAsia" w:cs="Arial"/>
          <w:b/>
          <w:bCs/>
        </w:rPr>
        <w:t>I</w:t>
      </w:r>
      <w:r w:rsidRPr="00E475C3">
        <w:rPr>
          <w:rFonts w:eastAsiaTheme="minorEastAsia" w:cs="Arial" w:hint="eastAsia"/>
          <w:b/>
          <w:bCs/>
        </w:rPr>
        <w:t>ntroduce</w:t>
      </w:r>
      <w:r w:rsidRPr="00E475C3">
        <w:rPr>
          <w:rFonts w:eastAsiaTheme="minorEastAsia" w:cs="Arial"/>
          <w:b/>
          <w:bCs/>
        </w:rPr>
        <w:t xml:space="preserve"> a </w:t>
      </w:r>
      <w:r>
        <w:rPr>
          <w:rFonts w:eastAsiaTheme="minorEastAsia" w:cs="Arial"/>
          <w:b/>
          <w:bCs/>
        </w:rPr>
        <w:t xml:space="preserve">new </w:t>
      </w:r>
      <w:r w:rsidRPr="00E475C3">
        <w:rPr>
          <w:rFonts w:eastAsiaTheme="minorEastAsia" w:cs="Arial"/>
          <w:b/>
          <w:bCs/>
        </w:rPr>
        <w:t>timer to</w:t>
      </w:r>
      <w:r>
        <w:rPr>
          <w:rFonts w:eastAsiaTheme="minorEastAsia" w:cs="Arial"/>
          <w:b/>
          <w:bCs/>
        </w:rPr>
        <w:t xml:space="preserve"> abandon SDUs in the RLC </w:t>
      </w:r>
      <w:r w:rsidR="00EB62A6">
        <w:rPr>
          <w:rFonts w:eastAsiaTheme="minorEastAsia" w:cs="Arial"/>
          <w:b/>
          <w:bCs/>
        </w:rPr>
        <w:t>RX</w:t>
      </w:r>
      <w:r>
        <w:rPr>
          <w:rFonts w:eastAsiaTheme="minorEastAsia" w:cs="Arial"/>
          <w:b/>
          <w:bCs/>
        </w:rPr>
        <w:t xml:space="preserve"> side</w:t>
      </w:r>
      <w:r w:rsidRPr="00E475C3">
        <w:rPr>
          <w:rFonts w:eastAsiaTheme="minorEastAsia" w:cs="Arial"/>
          <w:b/>
          <w:bCs/>
        </w:rPr>
        <w:t>:</w:t>
      </w:r>
    </w:p>
    <w:p w14:paraId="76C98E17" w14:textId="47E24069" w:rsidR="00BC69B1" w:rsidRPr="00E475C3" w:rsidRDefault="00BC69B1" w:rsidP="00BC69B1">
      <w:pPr>
        <w:pStyle w:val="a7"/>
        <w:numPr>
          <w:ilvl w:val="0"/>
          <w:numId w:val="18"/>
        </w:numPr>
        <w:rPr>
          <w:rFonts w:eastAsiaTheme="minorEastAsia" w:cs="Arial"/>
          <w:b/>
          <w:bCs/>
        </w:rPr>
      </w:pPr>
      <w:r>
        <w:rPr>
          <w:rFonts w:eastAsiaTheme="minorEastAsia" w:cs="Arial"/>
          <w:b/>
          <w:bCs/>
        </w:rPr>
        <w:t>W</w:t>
      </w:r>
      <w:r w:rsidRPr="00E475C3">
        <w:rPr>
          <w:rFonts w:eastAsiaTheme="minorEastAsia" w:cs="Arial"/>
          <w:b/>
          <w:bCs/>
        </w:rPr>
        <w:t>hen there is</w:t>
      </w:r>
      <w:r w:rsidR="007E52F2">
        <w:rPr>
          <w:rFonts w:eastAsiaTheme="minorEastAsia" w:cs="Arial"/>
          <w:b/>
          <w:bCs/>
        </w:rPr>
        <w:t xml:space="preserve"> a</w:t>
      </w:r>
      <w:r w:rsidRPr="00E475C3">
        <w:rPr>
          <w:rFonts w:eastAsiaTheme="minorEastAsia" w:cs="Arial"/>
          <w:b/>
          <w:bCs/>
        </w:rPr>
        <w:t xml:space="preserve"> SN gap in </w:t>
      </w:r>
      <w:r w:rsidR="00EB62A6">
        <w:rPr>
          <w:rFonts w:eastAsiaTheme="minorEastAsia" w:cs="Arial"/>
          <w:b/>
          <w:bCs/>
        </w:rPr>
        <w:t>RX</w:t>
      </w:r>
      <w:r w:rsidRPr="00E475C3">
        <w:rPr>
          <w:rFonts w:eastAsiaTheme="minorEastAsia" w:cs="Arial"/>
          <w:b/>
          <w:bCs/>
        </w:rPr>
        <w:t xml:space="preserve"> side, </w:t>
      </w:r>
      <w:r w:rsidRPr="00E9003E">
        <w:rPr>
          <w:rFonts w:eastAsiaTheme="minorEastAsia" w:cs="Arial"/>
          <w:b/>
          <w:bCs/>
        </w:rPr>
        <w:t>start</w:t>
      </w:r>
      <w:r w:rsidRPr="00E475C3">
        <w:rPr>
          <w:rFonts w:eastAsiaTheme="minorEastAsia" w:cs="Arial"/>
          <w:b/>
          <w:bCs/>
        </w:rPr>
        <w:t xml:space="preserve"> the </w:t>
      </w:r>
      <w:r>
        <w:rPr>
          <w:rFonts w:eastAsiaTheme="minorEastAsia" w:cs="Arial"/>
          <w:b/>
          <w:bCs/>
        </w:rPr>
        <w:t xml:space="preserve">new </w:t>
      </w:r>
      <w:r w:rsidRPr="00E475C3">
        <w:rPr>
          <w:rFonts w:eastAsiaTheme="minorEastAsia" w:cs="Arial"/>
          <w:b/>
          <w:bCs/>
        </w:rPr>
        <w:t>timer</w:t>
      </w:r>
      <w:r>
        <w:rPr>
          <w:rFonts w:eastAsiaTheme="minorEastAsia" w:cs="Arial"/>
          <w:b/>
          <w:bCs/>
        </w:rPr>
        <w:t xml:space="preserve"> and </w:t>
      </w:r>
      <w:r w:rsidRPr="00E9003E">
        <w:rPr>
          <w:rFonts w:eastAsiaTheme="minorEastAsia" w:cs="Arial"/>
          <w:b/>
          <w:bCs/>
        </w:rPr>
        <w:t>associate t</w:t>
      </w:r>
      <w:r>
        <w:rPr>
          <w:rFonts w:eastAsiaTheme="minorEastAsia" w:cs="Arial"/>
          <w:b/>
          <w:bCs/>
        </w:rPr>
        <w:t>he SN of the received SDU with the new timer.</w:t>
      </w:r>
    </w:p>
    <w:p w14:paraId="2D5D0A6F" w14:textId="2CD3F1BE" w:rsidR="00BC69B1" w:rsidRPr="00E475C3" w:rsidRDefault="00BC69B1" w:rsidP="00BC69B1">
      <w:pPr>
        <w:pStyle w:val="a7"/>
        <w:numPr>
          <w:ilvl w:val="0"/>
          <w:numId w:val="18"/>
        </w:numPr>
        <w:rPr>
          <w:rFonts w:eastAsiaTheme="minorEastAsia" w:cs="Arial"/>
          <w:b/>
          <w:bCs/>
        </w:rPr>
      </w:pPr>
      <w:r>
        <w:rPr>
          <w:rFonts w:eastAsiaTheme="minorEastAsia" w:cs="Arial"/>
          <w:b/>
          <w:bCs/>
        </w:rPr>
        <w:t>W</w:t>
      </w:r>
      <w:r w:rsidRPr="00E475C3">
        <w:rPr>
          <w:rFonts w:eastAsiaTheme="minorEastAsia" w:cs="Arial"/>
          <w:b/>
          <w:bCs/>
        </w:rPr>
        <w:t xml:space="preserve">hen the </w:t>
      </w:r>
      <w:r>
        <w:rPr>
          <w:rFonts w:eastAsiaTheme="minorEastAsia" w:cs="Arial"/>
          <w:b/>
          <w:bCs/>
        </w:rPr>
        <w:t xml:space="preserve">new </w:t>
      </w:r>
      <w:r w:rsidRPr="00E475C3">
        <w:rPr>
          <w:rFonts w:eastAsiaTheme="minorEastAsia" w:cs="Arial"/>
          <w:b/>
          <w:bCs/>
        </w:rPr>
        <w:t>timer expires,</w:t>
      </w:r>
      <w:r>
        <w:rPr>
          <w:rFonts w:eastAsiaTheme="minorEastAsia" w:cs="Arial"/>
          <w:b/>
          <w:bCs/>
        </w:rPr>
        <w:t xml:space="preserve"> abandon </w:t>
      </w:r>
      <w:r>
        <w:rPr>
          <w:rFonts w:eastAsiaTheme="minorEastAsia" w:cs="Arial" w:hint="eastAsia"/>
          <w:b/>
          <w:bCs/>
        </w:rPr>
        <w:t>the</w:t>
      </w:r>
      <w:r>
        <w:rPr>
          <w:rFonts w:eastAsiaTheme="minorEastAsia" w:cs="Arial"/>
          <w:b/>
          <w:bCs/>
        </w:rPr>
        <w:t xml:space="preserve"> </w:t>
      </w:r>
      <w:r w:rsidRPr="00024117">
        <w:rPr>
          <w:rFonts w:eastAsiaTheme="minorEastAsia" w:cs="Arial"/>
          <w:b/>
          <w:bCs/>
        </w:rPr>
        <w:t>incompletely received</w:t>
      </w:r>
      <w:r>
        <w:rPr>
          <w:rFonts w:eastAsiaTheme="minorEastAsia" w:cs="Arial"/>
          <w:b/>
          <w:bCs/>
        </w:rPr>
        <w:t xml:space="preserve"> SDUs with the SN smaller than or equal to the SN associated with the new timer</w:t>
      </w:r>
      <w:r w:rsidRPr="00A53A93">
        <w:rPr>
          <w:rFonts w:eastAsiaTheme="minorEastAsia" w:cs="Arial"/>
          <w:b/>
          <w:bCs/>
        </w:rPr>
        <w:t xml:space="preserve"> </w:t>
      </w:r>
      <w:r w:rsidRPr="00867C7E">
        <w:rPr>
          <w:rFonts w:eastAsiaTheme="minorEastAsia" w:cs="Arial"/>
          <w:b/>
          <w:bCs/>
        </w:rPr>
        <w:t xml:space="preserve">within the </w:t>
      </w:r>
      <w:r w:rsidR="00EB62A6">
        <w:rPr>
          <w:rFonts w:eastAsiaTheme="minorEastAsia" w:cs="Arial"/>
          <w:b/>
          <w:bCs/>
        </w:rPr>
        <w:t>RX</w:t>
      </w:r>
      <w:r w:rsidRPr="00867C7E">
        <w:rPr>
          <w:rFonts w:eastAsiaTheme="minorEastAsia" w:cs="Arial"/>
          <w:b/>
          <w:bCs/>
        </w:rPr>
        <w:t xml:space="preserve"> window</w:t>
      </w:r>
      <w:r>
        <w:rPr>
          <w:rFonts w:eastAsiaTheme="minorEastAsia" w:cs="Arial"/>
          <w:b/>
          <w:bCs/>
        </w:rPr>
        <w:t>.</w:t>
      </w:r>
    </w:p>
    <w:p w14:paraId="65660463" w14:textId="0A2681BD" w:rsidR="00BC69B1" w:rsidRPr="005131CA" w:rsidRDefault="00BC69B1" w:rsidP="00BC69B1">
      <w:pPr>
        <w:rPr>
          <w:rFonts w:eastAsiaTheme="minorEastAsia" w:cs="Arial"/>
          <w:b/>
          <w:bCs/>
        </w:rPr>
      </w:pPr>
      <w:r w:rsidRPr="005131CA">
        <w:rPr>
          <w:rFonts w:eastAsiaTheme="minorEastAsia" w:cs="Arial"/>
          <w:b/>
          <w:bCs/>
        </w:rPr>
        <w:t xml:space="preserve">Proposal </w:t>
      </w:r>
      <w:r>
        <w:rPr>
          <w:rFonts w:eastAsiaTheme="minorEastAsia" w:cs="Arial"/>
          <w:b/>
          <w:bCs/>
        </w:rPr>
        <w:t>3</w:t>
      </w:r>
      <w:r w:rsidRPr="005131CA">
        <w:rPr>
          <w:rFonts w:eastAsiaTheme="minorEastAsia" w:cs="Arial"/>
          <w:b/>
          <w:bCs/>
        </w:rPr>
        <w:t xml:space="preserve">: </w:t>
      </w:r>
      <w:r>
        <w:rPr>
          <w:rFonts w:eastAsiaTheme="minorEastAsia" w:cs="Arial"/>
          <w:b/>
          <w:bCs/>
        </w:rPr>
        <w:t xml:space="preserve">When the </w:t>
      </w:r>
      <w:r w:rsidR="00EB62A6">
        <w:rPr>
          <w:rFonts w:eastAsiaTheme="minorEastAsia" w:cs="Arial"/>
          <w:b/>
          <w:bCs/>
        </w:rPr>
        <w:t>RX</w:t>
      </w:r>
      <w:r>
        <w:rPr>
          <w:rFonts w:eastAsiaTheme="minorEastAsia" w:cs="Arial"/>
          <w:b/>
          <w:bCs/>
        </w:rPr>
        <w:t xml:space="preserve"> side informs the </w:t>
      </w:r>
      <w:r w:rsidR="00EB62A6">
        <w:rPr>
          <w:rFonts w:eastAsiaTheme="minorEastAsia" w:cs="Arial"/>
          <w:b/>
          <w:bCs/>
        </w:rPr>
        <w:t>TX</w:t>
      </w:r>
      <w:r>
        <w:rPr>
          <w:rFonts w:eastAsiaTheme="minorEastAsia" w:cs="Arial"/>
          <w:b/>
          <w:bCs/>
        </w:rPr>
        <w:t xml:space="preserve"> side about the abandoned SDUs, the </w:t>
      </w:r>
      <w:r w:rsidR="00EB62A6">
        <w:rPr>
          <w:rFonts w:eastAsiaTheme="minorEastAsia" w:cs="Arial"/>
          <w:b/>
          <w:bCs/>
        </w:rPr>
        <w:t>RX</w:t>
      </w:r>
      <w:r w:rsidRPr="005131CA">
        <w:rPr>
          <w:rFonts w:eastAsiaTheme="minorEastAsia" w:cs="Arial"/>
          <w:b/>
          <w:bCs/>
        </w:rPr>
        <w:t xml:space="preserve"> side</w:t>
      </w:r>
      <w:r w:rsidDel="00E9003E">
        <w:rPr>
          <w:rFonts w:eastAsiaTheme="minorEastAsia" w:cs="Arial"/>
          <w:b/>
          <w:bCs/>
        </w:rPr>
        <w:t xml:space="preserve"> </w:t>
      </w:r>
      <w:r>
        <w:rPr>
          <w:rFonts w:eastAsiaTheme="minorEastAsia" w:cs="Arial"/>
          <w:b/>
          <w:bCs/>
        </w:rPr>
        <w:t>indicates t</w:t>
      </w:r>
      <w:r w:rsidRPr="005131CA">
        <w:rPr>
          <w:rFonts w:eastAsiaTheme="minorEastAsia" w:cs="Arial"/>
          <w:b/>
          <w:bCs/>
        </w:rPr>
        <w:t>he abandoned SDUs as “ACK” in the SR</w:t>
      </w:r>
      <w:r>
        <w:rPr>
          <w:rFonts w:eastAsiaTheme="minorEastAsia" w:cs="Arial"/>
          <w:b/>
          <w:bCs/>
        </w:rPr>
        <w:t>, and no need to introduce a new “dropped” state</w:t>
      </w:r>
      <w:r w:rsidRPr="005131CA">
        <w:rPr>
          <w:rFonts w:eastAsiaTheme="minorEastAsia" w:cs="Arial"/>
          <w:b/>
          <w:bCs/>
        </w:rPr>
        <w:t>.</w:t>
      </w:r>
    </w:p>
    <w:p w14:paraId="15C32F6C" w14:textId="1C1F84AB" w:rsidR="00BC69B1" w:rsidRPr="00C72D46" w:rsidRDefault="00BC69B1" w:rsidP="00BC69B1">
      <w:pPr>
        <w:rPr>
          <w:rFonts w:eastAsiaTheme="minorEastAsia" w:cs="Arial"/>
        </w:rPr>
      </w:pPr>
      <w:r w:rsidRPr="005131CA">
        <w:rPr>
          <w:rFonts w:eastAsiaTheme="minorEastAsia" w:cs="Arial"/>
          <w:b/>
          <w:bCs/>
        </w:rPr>
        <w:t xml:space="preserve">Proposal </w:t>
      </w:r>
      <w:r>
        <w:rPr>
          <w:rFonts w:eastAsiaTheme="minorEastAsia" w:cs="Arial"/>
          <w:b/>
          <w:bCs/>
        </w:rPr>
        <w:t>4</w:t>
      </w:r>
      <w:r w:rsidRPr="005131CA">
        <w:rPr>
          <w:rFonts w:eastAsiaTheme="minorEastAsia" w:cs="Arial"/>
          <w:b/>
          <w:bCs/>
        </w:rPr>
        <w:t xml:space="preserve">: </w:t>
      </w:r>
      <w:r>
        <w:rPr>
          <w:rFonts w:eastAsiaTheme="minorEastAsia" w:cs="Arial"/>
          <w:b/>
          <w:bCs/>
        </w:rPr>
        <w:t>T</w:t>
      </w:r>
      <w:r w:rsidRPr="005131CA">
        <w:rPr>
          <w:rFonts w:eastAsiaTheme="minorEastAsia" w:cs="Arial"/>
          <w:b/>
          <w:bCs/>
        </w:rPr>
        <w:t xml:space="preserve">he </w:t>
      </w:r>
      <w:r w:rsidR="00EB62A6">
        <w:rPr>
          <w:rFonts w:eastAsiaTheme="minorEastAsia" w:cs="Arial"/>
          <w:b/>
          <w:bCs/>
        </w:rPr>
        <w:t>TX</w:t>
      </w:r>
      <w:r w:rsidRPr="005131CA">
        <w:rPr>
          <w:rFonts w:eastAsiaTheme="minorEastAsia" w:cs="Arial"/>
          <w:b/>
          <w:bCs/>
        </w:rPr>
        <w:t xml:space="preserve"> side will not retransmit the SDU which is indicated as “ACK” in the SR,</w:t>
      </w:r>
      <w:r>
        <w:rPr>
          <w:rFonts w:eastAsiaTheme="minorEastAsia" w:cs="Arial"/>
          <w:b/>
          <w:bCs/>
        </w:rPr>
        <w:t xml:space="preserve"> same as the existing handling for the SR.</w:t>
      </w:r>
    </w:p>
    <w:p w14:paraId="7BFEF375" w14:textId="5993DDDB" w:rsidR="00BC69B1" w:rsidRPr="00D97955" w:rsidRDefault="00BC69B1" w:rsidP="00BC69B1">
      <w:pPr>
        <w:rPr>
          <w:rFonts w:eastAsiaTheme="minorEastAsia" w:cs="Arial"/>
          <w:b/>
          <w:bCs/>
        </w:rPr>
      </w:pPr>
      <w:r w:rsidRPr="00D97955">
        <w:rPr>
          <w:rFonts w:eastAsiaTheme="minorEastAsia" w:cs="Arial"/>
          <w:b/>
          <w:bCs/>
        </w:rPr>
        <w:t xml:space="preserve">Proposal </w:t>
      </w:r>
      <w:r>
        <w:rPr>
          <w:rFonts w:eastAsiaTheme="minorEastAsia" w:cs="Arial"/>
          <w:b/>
          <w:bCs/>
        </w:rPr>
        <w:t>5</w:t>
      </w:r>
      <w:r w:rsidRPr="00D97955">
        <w:rPr>
          <w:rFonts w:eastAsiaTheme="minorEastAsia" w:cs="Arial"/>
          <w:b/>
          <w:bCs/>
        </w:rPr>
        <w:t xml:space="preserve">: </w:t>
      </w:r>
      <w:r>
        <w:rPr>
          <w:rFonts w:eastAsiaTheme="minorEastAsia" w:cs="Arial"/>
          <w:b/>
          <w:bCs/>
        </w:rPr>
        <w:t xml:space="preserve">The </w:t>
      </w:r>
      <w:r w:rsidR="00EB62A6">
        <w:rPr>
          <w:rFonts w:eastAsiaTheme="minorEastAsia" w:cs="Arial"/>
          <w:b/>
          <w:bCs/>
        </w:rPr>
        <w:t>RX</w:t>
      </w:r>
      <w:r w:rsidRPr="00D97955">
        <w:rPr>
          <w:rFonts w:eastAsiaTheme="minorEastAsia" w:cs="Arial"/>
          <w:b/>
          <w:bCs/>
        </w:rPr>
        <w:t xml:space="preserve"> side can update the </w:t>
      </w:r>
      <w:r w:rsidR="00EB62A6">
        <w:rPr>
          <w:rFonts w:eastAsiaTheme="minorEastAsia" w:cs="Arial"/>
          <w:b/>
          <w:bCs/>
        </w:rPr>
        <w:t>RX</w:t>
      </w:r>
      <w:r w:rsidRPr="00D97955">
        <w:rPr>
          <w:rFonts w:eastAsiaTheme="minorEastAsia" w:cs="Arial"/>
          <w:b/>
          <w:bCs/>
        </w:rPr>
        <w:t xml:space="preserve"> window based on the abandoned SDU</w:t>
      </w:r>
      <w:r>
        <w:rPr>
          <w:rFonts w:eastAsiaTheme="minorEastAsia" w:cs="Arial"/>
          <w:b/>
          <w:bCs/>
        </w:rPr>
        <w:t>s</w:t>
      </w:r>
      <w:r w:rsidRPr="00D97955">
        <w:rPr>
          <w:rFonts w:eastAsiaTheme="minorEastAsia" w:cs="Arial"/>
          <w:b/>
          <w:bCs/>
        </w:rPr>
        <w:t xml:space="preserve"> </w:t>
      </w:r>
      <w:r>
        <w:rPr>
          <w:rFonts w:eastAsiaTheme="minorEastAsia" w:cs="Arial"/>
          <w:b/>
          <w:bCs/>
        </w:rPr>
        <w:t xml:space="preserve">before </w:t>
      </w:r>
      <w:r w:rsidRPr="00D97955">
        <w:rPr>
          <w:rFonts w:eastAsiaTheme="minorEastAsia" w:cs="Arial"/>
          <w:b/>
          <w:bCs/>
        </w:rPr>
        <w:t xml:space="preserve">informing the </w:t>
      </w:r>
      <w:r w:rsidR="00EB62A6">
        <w:rPr>
          <w:rFonts w:eastAsiaTheme="minorEastAsia" w:cs="Arial"/>
          <w:b/>
          <w:bCs/>
        </w:rPr>
        <w:t>TX</w:t>
      </w:r>
      <w:r w:rsidRPr="00D97955">
        <w:rPr>
          <w:rFonts w:eastAsiaTheme="minorEastAsia" w:cs="Arial"/>
          <w:b/>
          <w:bCs/>
        </w:rPr>
        <w:t xml:space="preserve"> side</w:t>
      </w:r>
      <w:r>
        <w:rPr>
          <w:rFonts w:eastAsiaTheme="minorEastAsia" w:cs="Arial"/>
          <w:b/>
          <w:bCs/>
        </w:rPr>
        <w:t xml:space="preserve"> about the abandoned SDUs</w:t>
      </w:r>
      <w:r w:rsidRPr="00D97955">
        <w:rPr>
          <w:rFonts w:eastAsiaTheme="minorEastAsia" w:cs="Arial"/>
          <w:b/>
          <w:bCs/>
        </w:rPr>
        <w:t>.</w:t>
      </w:r>
    </w:p>
    <w:p w14:paraId="7ECEDCAA" w14:textId="4CE5C268" w:rsidR="00BC69B1" w:rsidRPr="005131CA" w:rsidRDefault="00BC69B1" w:rsidP="00BC69B1">
      <w:pPr>
        <w:rPr>
          <w:rFonts w:eastAsiaTheme="minorEastAsia" w:cs="Arial"/>
          <w:b/>
          <w:bCs/>
        </w:rPr>
      </w:pPr>
      <w:r w:rsidRPr="005131CA">
        <w:rPr>
          <w:rFonts w:eastAsiaTheme="minorEastAsia" w:cs="Arial"/>
          <w:b/>
          <w:bCs/>
        </w:rPr>
        <w:t xml:space="preserve">Proposal </w:t>
      </w:r>
      <w:r>
        <w:rPr>
          <w:rFonts w:eastAsiaTheme="minorEastAsia" w:cs="Arial"/>
          <w:b/>
          <w:bCs/>
        </w:rPr>
        <w:t>6</w:t>
      </w:r>
      <w:r w:rsidRPr="005131CA">
        <w:rPr>
          <w:rFonts w:eastAsiaTheme="minorEastAsia" w:cs="Arial"/>
          <w:b/>
          <w:bCs/>
        </w:rPr>
        <w:t xml:space="preserve">: </w:t>
      </w:r>
      <w:r>
        <w:rPr>
          <w:rFonts w:eastAsiaTheme="minorEastAsia" w:cs="Arial"/>
          <w:b/>
          <w:bCs/>
        </w:rPr>
        <w:t xml:space="preserve">No need to introduce the </w:t>
      </w:r>
      <w:r w:rsidRPr="005131CA">
        <w:rPr>
          <w:rFonts w:eastAsiaTheme="minorEastAsia" w:cs="Arial"/>
          <w:b/>
          <w:bCs/>
        </w:rPr>
        <w:t>new</w:t>
      </w:r>
      <w:r>
        <w:rPr>
          <w:rFonts w:eastAsiaTheme="minorEastAsia" w:cs="Arial"/>
          <w:b/>
          <w:bCs/>
        </w:rPr>
        <w:t xml:space="preserve"> SR</w:t>
      </w:r>
      <w:r w:rsidRPr="005131CA">
        <w:rPr>
          <w:rFonts w:eastAsiaTheme="minorEastAsia" w:cs="Arial"/>
          <w:b/>
          <w:bCs/>
        </w:rPr>
        <w:t xml:space="preserve"> triggering condition for the </w:t>
      </w:r>
      <w:r w:rsidR="00EB62A6">
        <w:rPr>
          <w:b/>
          <w:bCs/>
        </w:rPr>
        <w:t>RX</w:t>
      </w:r>
      <w:r w:rsidRPr="005131CA">
        <w:rPr>
          <w:b/>
          <w:bCs/>
        </w:rPr>
        <w:t xml:space="preserve"> side </w:t>
      </w:r>
      <w:r>
        <w:rPr>
          <w:b/>
          <w:bCs/>
        </w:rPr>
        <w:t>to inform</w:t>
      </w:r>
      <w:r w:rsidRPr="005131CA">
        <w:rPr>
          <w:b/>
          <w:bCs/>
        </w:rPr>
        <w:t xml:space="preserve"> </w:t>
      </w:r>
      <w:r w:rsidR="00EB62A6">
        <w:rPr>
          <w:b/>
          <w:bCs/>
        </w:rPr>
        <w:t>TX</w:t>
      </w:r>
      <w:r w:rsidRPr="005131CA">
        <w:rPr>
          <w:b/>
          <w:bCs/>
        </w:rPr>
        <w:t xml:space="preserve"> side about the abandoned SDUs</w:t>
      </w:r>
      <w:r w:rsidRPr="005131CA">
        <w:rPr>
          <w:rFonts w:eastAsiaTheme="minorEastAsia" w:cs="Arial" w:hint="eastAsia"/>
          <w:b/>
          <w:bCs/>
        </w:rPr>
        <w:t>.</w:t>
      </w:r>
      <w:r w:rsidRPr="005131CA">
        <w:rPr>
          <w:rFonts w:eastAsiaTheme="minorEastAsia" w:cs="Arial"/>
          <w:b/>
          <w:bCs/>
        </w:rPr>
        <w:t xml:space="preserve"> </w:t>
      </w:r>
    </w:p>
    <w:p w14:paraId="60F46E0D" w14:textId="406B7236" w:rsidR="00BC69B1" w:rsidRDefault="00BC69B1" w:rsidP="00BC69B1">
      <w:pPr>
        <w:rPr>
          <w:rFonts w:eastAsiaTheme="minorEastAsia" w:cs="Arial"/>
          <w:b/>
          <w:bCs/>
        </w:rPr>
      </w:pPr>
      <w:r w:rsidRPr="006E54A7">
        <w:rPr>
          <w:rFonts w:eastAsiaTheme="minorEastAsia" w:cs="Arial"/>
          <w:b/>
          <w:bCs/>
        </w:rPr>
        <w:t xml:space="preserve">Proposal </w:t>
      </w:r>
      <w:r>
        <w:rPr>
          <w:rFonts w:eastAsiaTheme="minorEastAsia" w:cs="Arial"/>
          <w:b/>
          <w:bCs/>
        </w:rPr>
        <w:t>7</w:t>
      </w:r>
      <w:r w:rsidRPr="006E54A7">
        <w:rPr>
          <w:rFonts w:eastAsiaTheme="minorEastAsia" w:cs="Arial"/>
          <w:b/>
          <w:bCs/>
        </w:rPr>
        <w:t>:</w:t>
      </w:r>
      <w:r>
        <w:rPr>
          <w:rFonts w:eastAsiaTheme="minorEastAsia" w:cs="Arial"/>
          <w:b/>
          <w:bCs/>
        </w:rPr>
        <w:t xml:space="preserve"> The</w:t>
      </w:r>
      <w:r w:rsidRPr="006E54A7">
        <w:rPr>
          <w:rFonts w:eastAsiaTheme="minorEastAsia" w:cs="Arial"/>
          <w:b/>
          <w:bCs/>
        </w:rPr>
        <w:t xml:space="preserve"> </w:t>
      </w:r>
      <w:r w:rsidR="00EB62A6">
        <w:rPr>
          <w:rFonts w:eastAsiaTheme="minorEastAsia" w:cs="Arial"/>
          <w:b/>
          <w:bCs/>
        </w:rPr>
        <w:t>TX</w:t>
      </w:r>
      <w:r w:rsidRPr="006E54A7">
        <w:rPr>
          <w:rFonts w:eastAsiaTheme="minorEastAsia" w:cs="Arial"/>
          <w:b/>
          <w:bCs/>
        </w:rPr>
        <w:t xml:space="preserve"> side informs </w:t>
      </w:r>
      <w:r>
        <w:rPr>
          <w:rFonts w:eastAsiaTheme="minorEastAsia" w:cs="Arial"/>
          <w:b/>
          <w:bCs/>
        </w:rPr>
        <w:t xml:space="preserve">the </w:t>
      </w:r>
      <w:r w:rsidR="00EB62A6">
        <w:rPr>
          <w:rFonts w:eastAsiaTheme="minorEastAsia" w:cs="Arial"/>
          <w:b/>
          <w:bCs/>
        </w:rPr>
        <w:t>RX</w:t>
      </w:r>
      <w:r w:rsidRPr="006E54A7">
        <w:rPr>
          <w:rFonts w:eastAsiaTheme="minorEastAsia" w:cs="Arial"/>
          <w:b/>
          <w:bCs/>
        </w:rPr>
        <w:t xml:space="preserve"> side about discarded SDUs when the </w:t>
      </w:r>
      <w:r>
        <w:rPr>
          <w:rFonts w:eastAsiaTheme="minorEastAsia" w:cs="Arial"/>
          <w:b/>
          <w:bCs/>
        </w:rPr>
        <w:t xml:space="preserve">discarded </w:t>
      </w:r>
      <w:r w:rsidRPr="006E54A7">
        <w:rPr>
          <w:rFonts w:eastAsiaTheme="minorEastAsia" w:cs="Arial"/>
          <w:b/>
          <w:bCs/>
        </w:rPr>
        <w:t xml:space="preserve">SDU is associated with “NACK” indication in </w:t>
      </w:r>
      <w:r>
        <w:rPr>
          <w:rFonts w:eastAsiaTheme="minorEastAsia" w:cs="Arial"/>
          <w:b/>
          <w:bCs/>
        </w:rPr>
        <w:t xml:space="preserve">the </w:t>
      </w:r>
      <w:r w:rsidRPr="006E54A7">
        <w:rPr>
          <w:rFonts w:eastAsiaTheme="minorEastAsia" w:cs="Arial"/>
          <w:b/>
          <w:bCs/>
        </w:rPr>
        <w:t>SR.</w:t>
      </w:r>
    </w:p>
    <w:p w14:paraId="609F69DB" w14:textId="08EF7772" w:rsidR="00BC69B1" w:rsidRPr="00BC69B1" w:rsidRDefault="00BC69B1" w:rsidP="00BC69B1">
      <w:pPr>
        <w:pStyle w:val="a7"/>
        <w:widowControl w:val="0"/>
        <w:numPr>
          <w:ilvl w:val="0"/>
          <w:numId w:val="25"/>
        </w:numPr>
        <w:overflowPunct/>
        <w:spacing w:afterLines="25" w:after="78"/>
        <w:textAlignment w:val="auto"/>
        <w:rPr>
          <w:rFonts w:eastAsiaTheme="minorEastAsia"/>
          <w:b/>
          <w:bCs/>
        </w:rPr>
      </w:pPr>
      <w:r w:rsidRPr="00BC69B1">
        <w:rPr>
          <w:rFonts w:eastAsiaTheme="minorEastAsia"/>
          <w:b/>
          <w:bCs/>
          <w:lang w:val="en-US"/>
        </w:rPr>
        <w:t>Timely RLC retransmission</w:t>
      </w:r>
    </w:p>
    <w:p w14:paraId="614F4912" w14:textId="6343DAFB" w:rsidR="00FB112F" w:rsidRDefault="00FB112F" w:rsidP="00FB112F">
      <w:pPr>
        <w:rPr>
          <w:rFonts w:eastAsiaTheme="minorEastAsia" w:cs="Arial"/>
          <w:b/>
          <w:bCs/>
        </w:rPr>
      </w:pPr>
      <w:r w:rsidRPr="00650B5D">
        <w:rPr>
          <w:rFonts w:eastAsiaTheme="minorEastAsia" w:cs="Arial"/>
          <w:b/>
          <w:bCs/>
        </w:rPr>
        <w:t>Observation 1: Only polling enhancement could not achieve timely retransmission well.</w:t>
      </w:r>
    </w:p>
    <w:p w14:paraId="3370194E" w14:textId="6082BA97" w:rsidR="00FB112F" w:rsidRDefault="00FB112F" w:rsidP="00FB112F">
      <w:pPr>
        <w:spacing w:afterLines="25" w:after="78"/>
        <w:rPr>
          <w:rFonts w:eastAsiaTheme="minorEastAsia" w:cs="Arial"/>
          <w:b/>
        </w:rPr>
      </w:pPr>
      <w:r w:rsidRPr="00ED6B5D">
        <w:rPr>
          <w:rFonts w:eastAsiaTheme="minorEastAsia" w:cs="Arial"/>
          <w:b/>
        </w:rPr>
        <w:t>Observation</w:t>
      </w:r>
      <w:r>
        <w:rPr>
          <w:rFonts w:eastAsiaTheme="minorEastAsia" w:cs="Arial"/>
          <w:b/>
        </w:rPr>
        <w:t xml:space="preserve"> 2</w:t>
      </w:r>
      <w:r w:rsidRPr="00ED6B5D">
        <w:rPr>
          <w:rFonts w:eastAsiaTheme="minorEastAsia" w:cs="Arial"/>
          <w:b/>
        </w:rPr>
        <w:t xml:space="preserve">: </w:t>
      </w:r>
      <w:r>
        <w:rPr>
          <w:rFonts w:eastAsiaTheme="minorEastAsia" w:cs="Arial"/>
          <w:b/>
        </w:rPr>
        <w:t>T</w:t>
      </w:r>
      <w:r>
        <w:rPr>
          <w:rFonts w:eastAsiaTheme="minorEastAsia" w:cs="Arial" w:hint="eastAsia"/>
          <w:b/>
        </w:rPr>
        <w:t>he</w:t>
      </w:r>
      <w:r>
        <w:rPr>
          <w:rFonts w:eastAsiaTheme="minorEastAsia" w:cs="Arial"/>
          <w:b/>
        </w:rPr>
        <w:t xml:space="preserve"> </w:t>
      </w:r>
      <w:r w:rsidRPr="00416EE9">
        <w:rPr>
          <w:rFonts w:eastAsiaTheme="minorEastAsia" w:cs="Arial"/>
          <w:b/>
        </w:rPr>
        <w:t>unnecessary retransmission</w:t>
      </w:r>
      <w:r>
        <w:rPr>
          <w:rFonts w:eastAsiaTheme="minorEastAsia" w:cs="Arial"/>
          <w:b/>
        </w:rPr>
        <w:t xml:space="preserve"> is introduced in a</w:t>
      </w:r>
      <w:r w:rsidRPr="00ED6B5D">
        <w:rPr>
          <w:rFonts w:eastAsiaTheme="minorEastAsia" w:cs="Arial"/>
          <w:b/>
        </w:rPr>
        <w:t>utonomous retransmission.</w:t>
      </w:r>
    </w:p>
    <w:p w14:paraId="500DA16F" w14:textId="3C0B19E8" w:rsidR="00FB112F" w:rsidRPr="00EA2667" w:rsidRDefault="00FB112F" w:rsidP="00FB112F">
      <w:pPr>
        <w:rPr>
          <w:rFonts w:eastAsiaTheme="minorEastAsia"/>
          <w:b/>
          <w:color w:val="000000" w:themeColor="text1"/>
        </w:rPr>
      </w:pPr>
      <w:r w:rsidRPr="00D31555">
        <w:rPr>
          <w:rFonts w:cs="Arial"/>
          <w:b/>
        </w:rPr>
        <w:t>Proposal</w:t>
      </w:r>
      <w:r>
        <w:rPr>
          <w:rFonts w:cs="Arial"/>
          <w:b/>
        </w:rPr>
        <w:t xml:space="preserve"> 8</w:t>
      </w:r>
      <w:r>
        <w:rPr>
          <w:rFonts w:ascii="宋体" w:eastAsia="宋体" w:hAnsi="宋体" w:cs="宋体" w:hint="eastAsia"/>
          <w:b/>
          <w:color w:val="000000" w:themeColor="text1"/>
        </w:rPr>
        <w:t>：</w:t>
      </w:r>
      <w:r>
        <w:rPr>
          <w:b/>
          <w:color w:val="000000" w:themeColor="text1"/>
        </w:rPr>
        <w:t>E</w:t>
      </w:r>
      <w:r w:rsidRPr="007268A7">
        <w:rPr>
          <w:b/>
          <w:color w:val="000000" w:themeColor="text1"/>
        </w:rPr>
        <w:t>nhance</w:t>
      </w:r>
      <w:r w:rsidRPr="00803242">
        <w:rPr>
          <w:b/>
          <w:color w:val="000000" w:themeColor="text1"/>
        </w:rPr>
        <w:t xml:space="preserve"> </w:t>
      </w:r>
      <w:r w:rsidRPr="007268A7">
        <w:rPr>
          <w:b/>
          <w:color w:val="000000" w:themeColor="text1"/>
        </w:rPr>
        <w:t>autonomous retransmi</w:t>
      </w:r>
      <w:r>
        <w:rPr>
          <w:b/>
          <w:color w:val="000000" w:themeColor="text1"/>
        </w:rPr>
        <w:t>ssion</w:t>
      </w:r>
      <w:r w:rsidRPr="0084028D">
        <w:rPr>
          <w:b/>
          <w:color w:val="000000" w:themeColor="text1"/>
        </w:rPr>
        <w:t xml:space="preserve"> </w:t>
      </w:r>
      <w:r>
        <w:rPr>
          <w:b/>
          <w:color w:val="000000" w:themeColor="text1"/>
        </w:rPr>
        <w:t xml:space="preserve">of </w:t>
      </w:r>
      <w:r w:rsidR="00CE2827">
        <w:rPr>
          <w:b/>
          <w:color w:val="000000" w:themeColor="text1"/>
        </w:rPr>
        <w:t xml:space="preserve">the </w:t>
      </w:r>
      <w:r w:rsidRPr="0084028D">
        <w:rPr>
          <w:b/>
          <w:color w:val="000000" w:themeColor="text1"/>
        </w:rPr>
        <w:t>SDU</w:t>
      </w:r>
      <w:r>
        <w:rPr>
          <w:b/>
          <w:color w:val="000000" w:themeColor="text1"/>
        </w:rPr>
        <w:t xml:space="preserve"> </w:t>
      </w:r>
      <w:r w:rsidRPr="00A05A6D">
        <w:rPr>
          <w:b/>
          <w:color w:val="000000" w:themeColor="text1"/>
        </w:rPr>
        <w:t>with</w:t>
      </w:r>
      <w:r>
        <w:rPr>
          <w:b/>
          <w:color w:val="000000" w:themeColor="text1"/>
        </w:rPr>
        <w:t xml:space="preserve"> </w:t>
      </w:r>
      <w:r>
        <w:rPr>
          <w:rFonts w:cs="Arial"/>
          <w:b/>
        </w:rPr>
        <w:t>poll indication</w:t>
      </w:r>
      <w:r>
        <w:rPr>
          <w:b/>
          <w:color w:val="000000" w:themeColor="text1"/>
        </w:rPr>
        <w:t xml:space="preserve">. </w:t>
      </w:r>
    </w:p>
    <w:p w14:paraId="5D29644B" w14:textId="77777777" w:rsidR="00FB112F" w:rsidRDefault="00FB112F" w:rsidP="00FB112F">
      <w:pPr>
        <w:spacing w:afterLines="25" w:after="78"/>
        <w:rPr>
          <w:rFonts w:cs="Arial"/>
          <w:b/>
        </w:rPr>
      </w:pPr>
      <w:r w:rsidRPr="00C5760C">
        <w:rPr>
          <w:rFonts w:cs="Arial"/>
          <w:b/>
        </w:rPr>
        <w:lastRenderedPageBreak/>
        <w:t xml:space="preserve">Proposal </w:t>
      </w:r>
      <w:r>
        <w:rPr>
          <w:rFonts w:cs="Arial"/>
          <w:b/>
        </w:rPr>
        <w:t>9</w:t>
      </w:r>
      <w:r w:rsidRPr="00C5760C">
        <w:rPr>
          <w:rFonts w:cs="Arial"/>
          <w:b/>
        </w:rPr>
        <w:t xml:space="preserve">: </w:t>
      </w:r>
      <w:r>
        <w:rPr>
          <w:rFonts w:cs="Arial"/>
          <w:b/>
        </w:rPr>
        <w:t>Introduce an independent threshold for</w:t>
      </w:r>
      <w:r w:rsidRPr="00931248">
        <w:rPr>
          <w:rFonts w:cs="Arial"/>
          <w:b/>
        </w:rPr>
        <w:t xml:space="preserve"> </w:t>
      </w:r>
      <w:r w:rsidRPr="00C96F7F">
        <w:rPr>
          <w:rFonts w:cs="Arial"/>
          <w:b/>
        </w:rPr>
        <w:t>autonomous retransmission</w:t>
      </w:r>
      <w:r>
        <w:rPr>
          <w:rFonts w:cs="Arial"/>
          <w:b/>
        </w:rPr>
        <w:t>. I</w:t>
      </w:r>
      <w:r w:rsidRPr="00C5760C">
        <w:rPr>
          <w:rFonts w:cs="Arial"/>
          <w:b/>
        </w:rPr>
        <w:t xml:space="preserve">f the remaining time of </w:t>
      </w:r>
      <w:r>
        <w:rPr>
          <w:rFonts w:cs="Arial"/>
          <w:b/>
        </w:rPr>
        <w:t xml:space="preserve">the </w:t>
      </w:r>
      <w:r w:rsidRPr="00C5760C">
        <w:rPr>
          <w:rFonts w:cs="Arial"/>
          <w:b/>
        </w:rPr>
        <w:t>RLC SDU</w:t>
      </w:r>
      <w:r>
        <w:rPr>
          <w:rFonts w:cs="Arial"/>
          <w:b/>
        </w:rPr>
        <w:t xml:space="preserve"> becomes</w:t>
      </w:r>
      <w:r w:rsidRPr="00C5760C">
        <w:rPr>
          <w:rFonts w:cs="Arial"/>
          <w:b/>
        </w:rPr>
        <w:t xml:space="preserve"> b</w:t>
      </w:r>
      <w:r>
        <w:rPr>
          <w:rFonts w:cs="Arial"/>
          <w:b/>
        </w:rPr>
        <w:t>e</w:t>
      </w:r>
      <w:r w:rsidRPr="00C5760C">
        <w:rPr>
          <w:rFonts w:cs="Arial"/>
          <w:b/>
        </w:rPr>
        <w:t>l</w:t>
      </w:r>
      <w:r>
        <w:rPr>
          <w:rFonts w:cs="Arial"/>
          <w:b/>
        </w:rPr>
        <w:t>ow</w:t>
      </w:r>
      <w:r w:rsidRPr="00C5760C">
        <w:rPr>
          <w:rFonts w:cs="Arial"/>
          <w:b/>
        </w:rPr>
        <w:t xml:space="preserve"> </w:t>
      </w:r>
      <w:r>
        <w:rPr>
          <w:rFonts w:cs="Arial"/>
          <w:b/>
        </w:rPr>
        <w:t xml:space="preserve">the </w:t>
      </w:r>
      <w:r w:rsidRPr="00C5760C">
        <w:rPr>
          <w:rFonts w:cs="Arial"/>
          <w:b/>
        </w:rPr>
        <w:t>threshold, tri</w:t>
      </w:r>
      <w:r>
        <w:rPr>
          <w:rFonts w:cs="Arial"/>
          <w:b/>
        </w:rPr>
        <w:t>gger the RLC SDU</w:t>
      </w:r>
      <w:r w:rsidRPr="00C5760C">
        <w:rPr>
          <w:rFonts w:cs="Arial"/>
          <w:b/>
        </w:rPr>
        <w:t xml:space="preserve"> retransmission</w:t>
      </w:r>
      <w:r>
        <w:rPr>
          <w:rFonts w:cs="Arial"/>
          <w:b/>
        </w:rPr>
        <w:t xml:space="preserve"> with poll indication.</w:t>
      </w:r>
      <w:r w:rsidRPr="00C5760C">
        <w:rPr>
          <w:rFonts w:cs="Arial"/>
          <w:b/>
        </w:rPr>
        <w:t xml:space="preserve"> </w:t>
      </w:r>
    </w:p>
    <w:p w14:paraId="0A3E2998" w14:textId="7C2498AF" w:rsidR="00FB112F" w:rsidRDefault="00FB112F" w:rsidP="00FB112F">
      <w:pPr>
        <w:rPr>
          <w:b/>
        </w:rPr>
      </w:pPr>
      <w:r w:rsidRPr="006B16EB">
        <w:rPr>
          <w:b/>
        </w:rPr>
        <w:t xml:space="preserve">Proposal </w:t>
      </w:r>
      <w:r>
        <w:rPr>
          <w:b/>
        </w:rPr>
        <w:t>10</w:t>
      </w:r>
      <w:r w:rsidRPr="006B16EB">
        <w:rPr>
          <w:b/>
        </w:rPr>
        <w:t>: RAN2 considers introduc</w:t>
      </w:r>
      <w:r w:rsidR="007E52F2">
        <w:rPr>
          <w:b/>
        </w:rPr>
        <w:t>ing</w:t>
      </w:r>
      <w:r w:rsidRPr="006B16EB">
        <w:rPr>
          <w:b/>
        </w:rPr>
        <w:t xml:space="preserve"> the indication for </w:t>
      </w:r>
      <w:r>
        <w:rPr>
          <w:b/>
        </w:rPr>
        <w:t>autonomous</w:t>
      </w:r>
      <w:r w:rsidRPr="006B16EB">
        <w:rPr>
          <w:b/>
        </w:rPr>
        <w:t xml:space="preserve"> retransmission activation/deactivation.</w:t>
      </w:r>
    </w:p>
    <w:p w14:paraId="49BB33AA" w14:textId="3CE7951F" w:rsidR="002A2619" w:rsidRPr="002A2619" w:rsidRDefault="002A2619" w:rsidP="002A2619">
      <w:pPr>
        <w:rPr>
          <w:rFonts w:eastAsiaTheme="minorEastAsia"/>
          <w:b/>
          <w:lang w:val="en-US"/>
        </w:rPr>
      </w:pPr>
      <w:r>
        <w:rPr>
          <w:rFonts w:eastAsiaTheme="minorEastAsia" w:cs="Arial"/>
          <w:b/>
          <w:bCs/>
        </w:rPr>
        <w:t>P</w:t>
      </w:r>
      <w:r w:rsidRPr="006B16EB">
        <w:rPr>
          <w:b/>
        </w:rPr>
        <w:t xml:space="preserve">roposal </w:t>
      </w:r>
      <w:r>
        <w:rPr>
          <w:b/>
        </w:rPr>
        <w:t>11</w:t>
      </w:r>
      <w:r w:rsidRPr="006B16EB">
        <w:rPr>
          <w:b/>
        </w:rPr>
        <w:t>:</w:t>
      </w:r>
      <w:r>
        <w:rPr>
          <w:rFonts w:eastAsiaTheme="minorEastAsia"/>
          <w:b/>
        </w:rPr>
        <w:t xml:space="preserve"> </w:t>
      </w:r>
      <w:r>
        <w:rPr>
          <w:rFonts w:eastAsiaTheme="minorEastAsia" w:cs="Arial"/>
          <w:b/>
          <w:bCs/>
        </w:rPr>
        <w:t>T</w:t>
      </w:r>
      <w:r>
        <w:rPr>
          <w:rFonts w:eastAsiaTheme="minorEastAsia" w:cs="Arial" w:hint="eastAsia"/>
          <w:b/>
          <w:bCs/>
        </w:rPr>
        <w:t>he</w:t>
      </w:r>
      <w:r>
        <w:rPr>
          <w:rFonts w:eastAsiaTheme="minorEastAsia" w:cs="Arial"/>
          <w:b/>
          <w:bCs/>
        </w:rPr>
        <w:t xml:space="preserve"> TX side can perform autonomous retransmission of </w:t>
      </w:r>
      <w:r>
        <w:rPr>
          <w:rFonts w:eastAsiaTheme="minorEastAsia" w:cs="Arial" w:hint="eastAsia"/>
          <w:b/>
          <w:bCs/>
        </w:rPr>
        <w:t>an</w:t>
      </w:r>
      <w:r>
        <w:rPr>
          <w:rFonts w:eastAsiaTheme="minorEastAsia" w:cs="Arial"/>
          <w:b/>
          <w:bCs/>
        </w:rPr>
        <w:t xml:space="preserve"> SDU with remaining time lower than the threshold if no status report containing the SN of the SDU has been received.</w:t>
      </w:r>
    </w:p>
    <w:p w14:paraId="4ECE733D" w14:textId="77777777" w:rsidR="00087145" w:rsidRPr="00040AA3" w:rsidRDefault="00087145" w:rsidP="00365E7C">
      <w:pPr>
        <w:pStyle w:val="10"/>
        <w:spacing w:before="0" w:after="0"/>
        <w:jc w:val="both"/>
        <w:rPr>
          <w:lang w:val="en-US"/>
        </w:rPr>
      </w:pPr>
      <w:r>
        <w:rPr>
          <w:lang w:val="en-US"/>
        </w:rPr>
        <w:t>4</w:t>
      </w:r>
      <w:r w:rsidRPr="00040AA3">
        <w:rPr>
          <w:lang w:val="en-US"/>
        </w:rPr>
        <w:t xml:space="preserve">. References </w:t>
      </w:r>
    </w:p>
    <w:p w14:paraId="348BC7D8" w14:textId="0C35E5DE" w:rsidR="00087145" w:rsidRPr="00040AA3" w:rsidRDefault="00087145" w:rsidP="00365E7C">
      <w:pPr>
        <w:spacing w:after="0"/>
        <w:ind w:left="567" w:hanging="567"/>
        <w:rPr>
          <w:rFonts w:cs="Arial"/>
          <w:lang w:val="en-US"/>
        </w:rPr>
      </w:pPr>
      <w:r w:rsidRPr="00040AA3">
        <w:rPr>
          <w:rFonts w:cs="Arial"/>
          <w:lang w:val="en-US"/>
        </w:rPr>
        <w:t>[1]</w:t>
      </w:r>
      <w:r w:rsidRPr="00040AA3">
        <w:rPr>
          <w:rFonts w:cs="Arial"/>
          <w:lang w:val="en-US"/>
        </w:rPr>
        <w:tab/>
      </w:r>
      <w:r w:rsidR="001D7174" w:rsidRPr="002F06EB">
        <w:rPr>
          <w:lang w:val="en-US"/>
        </w:rPr>
        <w:t>RAN</w:t>
      </w:r>
      <w:r w:rsidR="001D7174">
        <w:rPr>
          <w:lang w:val="en-US"/>
        </w:rPr>
        <w:t xml:space="preserve">2 </w:t>
      </w:r>
      <w:r w:rsidR="001D7174" w:rsidRPr="002F06EB">
        <w:rPr>
          <w:lang w:val="en-US"/>
        </w:rPr>
        <w:t>#</w:t>
      </w:r>
      <w:r w:rsidR="001D7174">
        <w:rPr>
          <w:lang w:val="en-US"/>
        </w:rPr>
        <w:t>12</w:t>
      </w:r>
      <w:r w:rsidR="00C27E7E">
        <w:rPr>
          <w:lang w:val="en-US"/>
        </w:rPr>
        <w:t>7bis</w:t>
      </w:r>
      <w:r w:rsidR="001D7174">
        <w:rPr>
          <w:lang w:val="en-US"/>
        </w:rPr>
        <w:t xml:space="preserve"> Chairman Notes</w:t>
      </w:r>
    </w:p>
    <w:p w14:paraId="09132AD5" w14:textId="77777777" w:rsidR="005E349F" w:rsidRPr="00D31555" w:rsidRDefault="005E349F" w:rsidP="0032440C">
      <w:pPr>
        <w:spacing w:after="0"/>
        <w:rPr>
          <w:rFonts w:eastAsiaTheme="minorEastAsia"/>
          <w:lang w:val="en-US"/>
        </w:rPr>
      </w:pPr>
    </w:p>
    <w:sectPr w:rsidR="005E349F" w:rsidRPr="00D315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8BF4D" w14:textId="77777777" w:rsidR="00562D3E" w:rsidRDefault="00562D3E" w:rsidP="00A55683">
      <w:pPr>
        <w:spacing w:after="0"/>
      </w:pPr>
      <w:r>
        <w:separator/>
      </w:r>
    </w:p>
  </w:endnote>
  <w:endnote w:type="continuationSeparator" w:id="0">
    <w:p w14:paraId="41A1A3BC" w14:textId="77777777" w:rsidR="00562D3E" w:rsidRDefault="00562D3E"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5A82" w14:textId="77777777" w:rsidR="00562D3E" w:rsidRDefault="00562D3E" w:rsidP="00A55683">
      <w:pPr>
        <w:spacing w:after="0"/>
      </w:pPr>
      <w:r>
        <w:separator/>
      </w:r>
    </w:p>
  </w:footnote>
  <w:footnote w:type="continuationSeparator" w:id="0">
    <w:p w14:paraId="3A6F04E5" w14:textId="77777777" w:rsidR="00562D3E" w:rsidRDefault="00562D3E"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1CCC"/>
      </v:shape>
    </w:pict>
  </w:numPicBullet>
  <w:abstractNum w:abstractNumId="0" w15:restartNumberingAfterBreak="0">
    <w:nsid w:val="04014471"/>
    <w:multiLevelType w:val="hybridMultilevel"/>
    <w:tmpl w:val="DC94C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E62C6"/>
    <w:multiLevelType w:val="hybridMultilevel"/>
    <w:tmpl w:val="9B940C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1D0725"/>
    <w:multiLevelType w:val="hybridMultilevel"/>
    <w:tmpl w:val="20EE91FC"/>
    <w:lvl w:ilvl="0" w:tplc="FFFFFFFF">
      <w:start w:val="1"/>
      <w:numFmt w:val="decimal"/>
      <w:lvlText w:val="%1."/>
      <w:lvlJc w:val="left"/>
      <w:pPr>
        <w:ind w:left="1979" w:hanging="360"/>
      </w:pPr>
      <w:rPr>
        <w:rFonts w:ascii="Arial" w:eastAsia="MS Mincho" w:hAnsi="Arial" w:cs="Times New Roman"/>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D7031F0"/>
    <w:multiLevelType w:val="hybridMultilevel"/>
    <w:tmpl w:val="A0EC0928"/>
    <w:lvl w:ilvl="0" w:tplc="04090007">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2655FFA"/>
    <w:multiLevelType w:val="hybridMultilevel"/>
    <w:tmpl w:val="613CA69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C216063"/>
    <w:multiLevelType w:val="hybridMultilevel"/>
    <w:tmpl w:val="24DC4F26"/>
    <w:lvl w:ilvl="0" w:tplc="B5725422">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55DA5313"/>
    <w:multiLevelType w:val="hybridMultilevel"/>
    <w:tmpl w:val="DD384BCC"/>
    <w:lvl w:ilvl="0" w:tplc="2820BCFC">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5AA41929"/>
    <w:multiLevelType w:val="hybridMultilevel"/>
    <w:tmpl w:val="ABAC6EA4"/>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AA65C0B"/>
    <w:multiLevelType w:val="multilevel"/>
    <w:tmpl w:val="20EE91FC"/>
    <w:styleLink w:val="1"/>
    <w:lvl w:ilvl="0">
      <w:start w:val="1"/>
      <w:numFmt w:val="decimal"/>
      <w:lvlText w:val="%1."/>
      <w:lvlJc w:val="left"/>
      <w:pPr>
        <w:ind w:left="1979" w:hanging="360"/>
      </w:pPr>
      <w:rPr>
        <w:rFonts w:ascii="Arial" w:eastAsia="MS Mincho" w:hAnsi="Arial" w:cs="Times New Roman"/>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4" w15:restartNumberingAfterBreak="0">
    <w:nsid w:val="5B41222B"/>
    <w:multiLevelType w:val="hybridMultilevel"/>
    <w:tmpl w:val="26ACE410"/>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834167"/>
    <w:multiLevelType w:val="hybridMultilevel"/>
    <w:tmpl w:val="9692DC80"/>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6FEC77B5"/>
    <w:multiLevelType w:val="hybridMultilevel"/>
    <w:tmpl w:val="E9A032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921C8D"/>
    <w:multiLevelType w:val="hybridMultilevel"/>
    <w:tmpl w:val="1CB6B7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3AC5C0E"/>
    <w:multiLevelType w:val="hybridMultilevel"/>
    <w:tmpl w:val="ACCA6C1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5231977"/>
    <w:multiLevelType w:val="hybridMultilevel"/>
    <w:tmpl w:val="5A1C5D3C"/>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C5F1DF3"/>
    <w:multiLevelType w:val="hybridMultilevel"/>
    <w:tmpl w:val="3050F7FC"/>
    <w:lvl w:ilvl="0" w:tplc="235622E6">
      <w:start w:val="1"/>
      <w:numFmt w:val="decimal"/>
      <w:lvlText w:val="%1."/>
      <w:lvlJc w:val="left"/>
      <w:pPr>
        <w:ind w:left="260" w:hanging="360"/>
      </w:pPr>
      <w:rPr>
        <w:rFonts w:hint="default"/>
      </w:rPr>
    </w:lvl>
    <w:lvl w:ilvl="1" w:tplc="04090019" w:tentative="1">
      <w:start w:val="1"/>
      <w:numFmt w:val="lowerLetter"/>
      <w:lvlText w:val="%2)"/>
      <w:lvlJc w:val="left"/>
      <w:pPr>
        <w:ind w:left="780" w:hanging="440"/>
      </w:pPr>
    </w:lvl>
    <w:lvl w:ilvl="2" w:tplc="0409001B" w:tentative="1">
      <w:start w:val="1"/>
      <w:numFmt w:val="lowerRoman"/>
      <w:lvlText w:val="%3."/>
      <w:lvlJc w:val="right"/>
      <w:pPr>
        <w:ind w:left="1220" w:hanging="440"/>
      </w:pPr>
    </w:lvl>
    <w:lvl w:ilvl="3" w:tplc="0409000F" w:tentative="1">
      <w:start w:val="1"/>
      <w:numFmt w:val="decimal"/>
      <w:lvlText w:val="%4."/>
      <w:lvlJc w:val="left"/>
      <w:pPr>
        <w:ind w:left="1660" w:hanging="440"/>
      </w:pPr>
    </w:lvl>
    <w:lvl w:ilvl="4" w:tplc="04090019" w:tentative="1">
      <w:start w:val="1"/>
      <w:numFmt w:val="lowerLetter"/>
      <w:lvlText w:val="%5)"/>
      <w:lvlJc w:val="left"/>
      <w:pPr>
        <w:ind w:left="2100" w:hanging="440"/>
      </w:pPr>
    </w:lvl>
    <w:lvl w:ilvl="5" w:tplc="0409001B" w:tentative="1">
      <w:start w:val="1"/>
      <w:numFmt w:val="lowerRoman"/>
      <w:lvlText w:val="%6."/>
      <w:lvlJc w:val="right"/>
      <w:pPr>
        <w:ind w:left="2540" w:hanging="440"/>
      </w:pPr>
    </w:lvl>
    <w:lvl w:ilvl="6" w:tplc="0409000F" w:tentative="1">
      <w:start w:val="1"/>
      <w:numFmt w:val="decimal"/>
      <w:lvlText w:val="%7."/>
      <w:lvlJc w:val="left"/>
      <w:pPr>
        <w:ind w:left="2980" w:hanging="440"/>
      </w:pPr>
    </w:lvl>
    <w:lvl w:ilvl="7" w:tplc="04090019" w:tentative="1">
      <w:start w:val="1"/>
      <w:numFmt w:val="lowerLetter"/>
      <w:lvlText w:val="%8)"/>
      <w:lvlJc w:val="left"/>
      <w:pPr>
        <w:ind w:left="3420" w:hanging="440"/>
      </w:pPr>
    </w:lvl>
    <w:lvl w:ilvl="8" w:tplc="0409001B" w:tentative="1">
      <w:start w:val="1"/>
      <w:numFmt w:val="lowerRoman"/>
      <w:lvlText w:val="%9."/>
      <w:lvlJc w:val="right"/>
      <w:pPr>
        <w:ind w:left="3860" w:hanging="440"/>
      </w:pPr>
    </w:lvl>
  </w:abstractNum>
  <w:abstractNum w:abstractNumId="24" w15:restartNumberingAfterBreak="0">
    <w:nsid w:val="7CF21429"/>
    <w:multiLevelType w:val="hybridMultilevel"/>
    <w:tmpl w:val="4D7C20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7"/>
  </w:num>
  <w:num w:numId="3">
    <w:abstractNumId w:val="22"/>
  </w:num>
  <w:num w:numId="4">
    <w:abstractNumId w:val="3"/>
  </w:num>
  <w:num w:numId="5">
    <w:abstractNumId w:val="14"/>
  </w:num>
  <w:num w:numId="6">
    <w:abstractNumId w:val="10"/>
  </w:num>
  <w:num w:numId="7">
    <w:abstractNumId w:val="1"/>
  </w:num>
  <w:num w:numId="8">
    <w:abstractNumId w:val="23"/>
  </w:num>
  <w:num w:numId="9">
    <w:abstractNumId w:val="19"/>
  </w:num>
  <w:num w:numId="10">
    <w:abstractNumId w:val="20"/>
  </w:num>
  <w:num w:numId="11">
    <w:abstractNumId w:val="6"/>
  </w:num>
  <w:num w:numId="12">
    <w:abstractNumId w:val="13"/>
  </w:num>
  <w:num w:numId="13">
    <w:abstractNumId w:val="21"/>
  </w:num>
  <w:num w:numId="14">
    <w:abstractNumId w:val="17"/>
  </w:num>
  <w:num w:numId="15">
    <w:abstractNumId w:val="12"/>
  </w:num>
  <w:num w:numId="16">
    <w:abstractNumId w:val="16"/>
  </w:num>
  <w:num w:numId="17">
    <w:abstractNumId w:val="24"/>
  </w:num>
  <w:num w:numId="18">
    <w:abstractNumId w:val="0"/>
  </w:num>
  <w:num w:numId="19">
    <w:abstractNumId w:val="2"/>
  </w:num>
  <w:num w:numId="20">
    <w:abstractNumId w:val="4"/>
  </w:num>
  <w:num w:numId="21">
    <w:abstractNumId w:val="15"/>
  </w:num>
  <w:num w:numId="22">
    <w:abstractNumId w:val="18"/>
  </w:num>
  <w:num w:numId="23">
    <w:abstractNumId w:val="11"/>
  </w:num>
  <w:num w:numId="24">
    <w:abstractNumId w:val="9"/>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0A"/>
    <w:rsid w:val="00017A53"/>
    <w:rsid w:val="00024117"/>
    <w:rsid w:val="00036671"/>
    <w:rsid w:val="00037406"/>
    <w:rsid w:val="0005519D"/>
    <w:rsid w:val="00056986"/>
    <w:rsid w:val="000577F0"/>
    <w:rsid w:val="00066233"/>
    <w:rsid w:val="0007457E"/>
    <w:rsid w:val="00081873"/>
    <w:rsid w:val="00087145"/>
    <w:rsid w:val="000C6C86"/>
    <w:rsid w:val="000D2053"/>
    <w:rsid w:val="000E7E27"/>
    <w:rsid w:val="00125DC2"/>
    <w:rsid w:val="00150C9B"/>
    <w:rsid w:val="001900C8"/>
    <w:rsid w:val="00192D6C"/>
    <w:rsid w:val="001937E8"/>
    <w:rsid w:val="001B2D15"/>
    <w:rsid w:val="001C39FE"/>
    <w:rsid w:val="001C6D3D"/>
    <w:rsid w:val="001C71BB"/>
    <w:rsid w:val="001D4138"/>
    <w:rsid w:val="001D7174"/>
    <w:rsid w:val="001E6055"/>
    <w:rsid w:val="001F4B82"/>
    <w:rsid w:val="002003DA"/>
    <w:rsid w:val="0023250D"/>
    <w:rsid w:val="00254541"/>
    <w:rsid w:val="00254F51"/>
    <w:rsid w:val="00257FFA"/>
    <w:rsid w:val="00275AEB"/>
    <w:rsid w:val="00284595"/>
    <w:rsid w:val="002A2619"/>
    <w:rsid w:val="002A4969"/>
    <w:rsid w:val="002A6879"/>
    <w:rsid w:val="002A7147"/>
    <w:rsid w:val="002B56D3"/>
    <w:rsid w:val="002B7A7D"/>
    <w:rsid w:val="002C3A02"/>
    <w:rsid w:val="002F06EB"/>
    <w:rsid w:val="002F413B"/>
    <w:rsid w:val="00307E6A"/>
    <w:rsid w:val="00312CA9"/>
    <w:rsid w:val="00320AE7"/>
    <w:rsid w:val="0032440C"/>
    <w:rsid w:val="0032769E"/>
    <w:rsid w:val="00332218"/>
    <w:rsid w:val="00334E78"/>
    <w:rsid w:val="0033751C"/>
    <w:rsid w:val="00357A12"/>
    <w:rsid w:val="00357D6B"/>
    <w:rsid w:val="00360A57"/>
    <w:rsid w:val="0036205C"/>
    <w:rsid w:val="00365E7C"/>
    <w:rsid w:val="00385468"/>
    <w:rsid w:val="00395D9B"/>
    <w:rsid w:val="00397F96"/>
    <w:rsid w:val="003B27AD"/>
    <w:rsid w:val="003B2EF2"/>
    <w:rsid w:val="003D1B11"/>
    <w:rsid w:val="003D219C"/>
    <w:rsid w:val="003D6591"/>
    <w:rsid w:val="003F1380"/>
    <w:rsid w:val="003F73D5"/>
    <w:rsid w:val="0041518F"/>
    <w:rsid w:val="004166C3"/>
    <w:rsid w:val="004200CA"/>
    <w:rsid w:val="00420717"/>
    <w:rsid w:val="004268A9"/>
    <w:rsid w:val="00430722"/>
    <w:rsid w:val="00433392"/>
    <w:rsid w:val="004476FE"/>
    <w:rsid w:val="004636FA"/>
    <w:rsid w:val="00467CD9"/>
    <w:rsid w:val="00471342"/>
    <w:rsid w:val="00484020"/>
    <w:rsid w:val="00491AE5"/>
    <w:rsid w:val="004960B4"/>
    <w:rsid w:val="004C0757"/>
    <w:rsid w:val="004C51EF"/>
    <w:rsid w:val="004D3149"/>
    <w:rsid w:val="004E0E93"/>
    <w:rsid w:val="004E4B89"/>
    <w:rsid w:val="00513105"/>
    <w:rsid w:val="005131CA"/>
    <w:rsid w:val="00521E7E"/>
    <w:rsid w:val="00533848"/>
    <w:rsid w:val="00536BED"/>
    <w:rsid w:val="00540096"/>
    <w:rsid w:val="00545744"/>
    <w:rsid w:val="00555CC7"/>
    <w:rsid w:val="00556F47"/>
    <w:rsid w:val="00562D3E"/>
    <w:rsid w:val="00563CFD"/>
    <w:rsid w:val="005653B9"/>
    <w:rsid w:val="00587679"/>
    <w:rsid w:val="005968B6"/>
    <w:rsid w:val="005A14FB"/>
    <w:rsid w:val="005A2A03"/>
    <w:rsid w:val="005B0715"/>
    <w:rsid w:val="005C4991"/>
    <w:rsid w:val="005E349F"/>
    <w:rsid w:val="005E43BE"/>
    <w:rsid w:val="0060440E"/>
    <w:rsid w:val="0062679D"/>
    <w:rsid w:val="00650B5D"/>
    <w:rsid w:val="006707E8"/>
    <w:rsid w:val="00672FA2"/>
    <w:rsid w:val="0068183A"/>
    <w:rsid w:val="006822F0"/>
    <w:rsid w:val="006851E6"/>
    <w:rsid w:val="0069560E"/>
    <w:rsid w:val="006A38A7"/>
    <w:rsid w:val="006A4474"/>
    <w:rsid w:val="006C4438"/>
    <w:rsid w:val="006C7316"/>
    <w:rsid w:val="006D5B83"/>
    <w:rsid w:val="006E54A7"/>
    <w:rsid w:val="006E6F08"/>
    <w:rsid w:val="006E70F4"/>
    <w:rsid w:val="007123CB"/>
    <w:rsid w:val="00744773"/>
    <w:rsid w:val="00754031"/>
    <w:rsid w:val="00755386"/>
    <w:rsid w:val="00772339"/>
    <w:rsid w:val="00784E65"/>
    <w:rsid w:val="00793E5D"/>
    <w:rsid w:val="007A74C9"/>
    <w:rsid w:val="007E52F2"/>
    <w:rsid w:val="007F26F0"/>
    <w:rsid w:val="00801CB6"/>
    <w:rsid w:val="0083356B"/>
    <w:rsid w:val="0083449E"/>
    <w:rsid w:val="00842B00"/>
    <w:rsid w:val="00844BF4"/>
    <w:rsid w:val="00846B4D"/>
    <w:rsid w:val="008567E6"/>
    <w:rsid w:val="00860876"/>
    <w:rsid w:val="0087382F"/>
    <w:rsid w:val="00892333"/>
    <w:rsid w:val="00893E52"/>
    <w:rsid w:val="00896E97"/>
    <w:rsid w:val="008974A9"/>
    <w:rsid w:val="008A577C"/>
    <w:rsid w:val="008C1A91"/>
    <w:rsid w:val="008C2A79"/>
    <w:rsid w:val="008C3A80"/>
    <w:rsid w:val="008D088B"/>
    <w:rsid w:val="008E2E81"/>
    <w:rsid w:val="008F1EEB"/>
    <w:rsid w:val="008F35B9"/>
    <w:rsid w:val="008F5864"/>
    <w:rsid w:val="008F60DC"/>
    <w:rsid w:val="0090744F"/>
    <w:rsid w:val="0091276D"/>
    <w:rsid w:val="009228DD"/>
    <w:rsid w:val="00931248"/>
    <w:rsid w:val="00932E46"/>
    <w:rsid w:val="009459D9"/>
    <w:rsid w:val="00947CC2"/>
    <w:rsid w:val="00953BB4"/>
    <w:rsid w:val="00960321"/>
    <w:rsid w:val="009654F7"/>
    <w:rsid w:val="00967574"/>
    <w:rsid w:val="00983B4C"/>
    <w:rsid w:val="00990083"/>
    <w:rsid w:val="00990BE3"/>
    <w:rsid w:val="00992B71"/>
    <w:rsid w:val="009A624F"/>
    <w:rsid w:val="009A7746"/>
    <w:rsid w:val="009B113A"/>
    <w:rsid w:val="009B3E34"/>
    <w:rsid w:val="009B6091"/>
    <w:rsid w:val="009C26AE"/>
    <w:rsid w:val="009C60F2"/>
    <w:rsid w:val="009E163C"/>
    <w:rsid w:val="00A00A1F"/>
    <w:rsid w:val="00A026B7"/>
    <w:rsid w:val="00A05874"/>
    <w:rsid w:val="00A15817"/>
    <w:rsid w:val="00A50941"/>
    <w:rsid w:val="00A53A93"/>
    <w:rsid w:val="00A55683"/>
    <w:rsid w:val="00A72201"/>
    <w:rsid w:val="00A823B4"/>
    <w:rsid w:val="00A91024"/>
    <w:rsid w:val="00A97DE1"/>
    <w:rsid w:val="00AA611B"/>
    <w:rsid w:val="00AB03B5"/>
    <w:rsid w:val="00AC5601"/>
    <w:rsid w:val="00AD5A06"/>
    <w:rsid w:val="00AE01B1"/>
    <w:rsid w:val="00AE3392"/>
    <w:rsid w:val="00AE52B8"/>
    <w:rsid w:val="00AF78B4"/>
    <w:rsid w:val="00B14F1E"/>
    <w:rsid w:val="00B619AF"/>
    <w:rsid w:val="00B62443"/>
    <w:rsid w:val="00B62910"/>
    <w:rsid w:val="00B94F69"/>
    <w:rsid w:val="00BB72C0"/>
    <w:rsid w:val="00BC69B1"/>
    <w:rsid w:val="00C00239"/>
    <w:rsid w:val="00C22C41"/>
    <w:rsid w:val="00C27E7E"/>
    <w:rsid w:val="00C33B92"/>
    <w:rsid w:val="00C36305"/>
    <w:rsid w:val="00C41961"/>
    <w:rsid w:val="00C6618E"/>
    <w:rsid w:val="00C72D46"/>
    <w:rsid w:val="00C7352D"/>
    <w:rsid w:val="00C80A2E"/>
    <w:rsid w:val="00C96F7F"/>
    <w:rsid w:val="00CB4667"/>
    <w:rsid w:val="00CC230A"/>
    <w:rsid w:val="00CD0C6A"/>
    <w:rsid w:val="00CD144C"/>
    <w:rsid w:val="00CD19F4"/>
    <w:rsid w:val="00CD746B"/>
    <w:rsid w:val="00CE2827"/>
    <w:rsid w:val="00D31555"/>
    <w:rsid w:val="00D31A98"/>
    <w:rsid w:val="00D46544"/>
    <w:rsid w:val="00D72B24"/>
    <w:rsid w:val="00D97955"/>
    <w:rsid w:val="00DD1C44"/>
    <w:rsid w:val="00DE02C8"/>
    <w:rsid w:val="00DE57E8"/>
    <w:rsid w:val="00DE7F12"/>
    <w:rsid w:val="00DF21DE"/>
    <w:rsid w:val="00DF6995"/>
    <w:rsid w:val="00DF782D"/>
    <w:rsid w:val="00E21018"/>
    <w:rsid w:val="00E34A8E"/>
    <w:rsid w:val="00E37402"/>
    <w:rsid w:val="00E40877"/>
    <w:rsid w:val="00E475C3"/>
    <w:rsid w:val="00E50145"/>
    <w:rsid w:val="00E51853"/>
    <w:rsid w:val="00E55907"/>
    <w:rsid w:val="00E63708"/>
    <w:rsid w:val="00E70E3D"/>
    <w:rsid w:val="00E71A96"/>
    <w:rsid w:val="00E83F2D"/>
    <w:rsid w:val="00E9003E"/>
    <w:rsid w:val="00EA0FDC"/>
    <w:rsid w:val="00EA2667"/>
    <w:rsid w:val="00EB62A6"/>
    <w:rsid w:val="00ED05DA"/>
    <w:rsid w:val="00ED5CB7"/>
    <w:rsid w:val="00EF29F2"/>
    <w:rsid w:val="00EF2A87"/>
    <w:rsid w:val="00F05FEB"/>
    <w:rsid w:val="00F217CF"/>
    <w:rsid w:val="00F25091"/>
    <w:rsid w:val="00F37586"/>
    <w:rsid w:val="00F412D5"/>
    <w:rsid w:val="00F7334E"/>
    <w:rsid w:val="00F85DF9"/>
    <w:rsid w:val="00F96AED"/>
    <w:rsid w:val="00FB112F"/>
    <w:rsid w:val="00FC50A3"/>
    <w:rsid w:val="00FC6198"/>
    <w:rsid w:val="00FD23B8"/>
    <w:rsid w:val="00FF5CA7"/>
    <w:rsid w:val="00FF6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0">
    <w:name w:val="heading 1"/>
    <w:aliases w:val="H1,h1,app heading 1,l1,Memo Heading 1,h11,h12,h13,h14,h15,h16,Heading 1_a,h17,h111,h121,h131,h141,h151,h161,h18,h112,h122,h132,h142,h152,h162,h19,h113,h123,h133,h143,h153,h163,NMP Heading 1,1. Heading"/>
    <w:next w:val="a"/>
    <w:link w:val="11"/>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0"/>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0"/>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B1">
    <w:name w:val="B1"/>
    <w:basedOn w:val="a9"/>
    <w:rsid w:val="002F06EB"/>
    <w:pPr>
      <w:spacing w:after="180"/>
      <w:ind w:left="568" w:firstLineChars="0" w:hanging="284"/>
      <w:contextualSpacing w:val="0"/>
      <w:jc w:val="left"/>
    </w:pPr>
    <w:rPr>
      <w:rFonts w:ascii="Times New Roman" w:eastAsia="宋体" w:hAnsi="Times New Roman"/>
      <w:lang w:eastAsia="en-GB"/>
    </w:rPr>
  </w:style>
  <w:style w:type="paragraph" w:customStyle="1" w:styleId="B2">
    <w:name w:val="B2"/>
    <w:basedOn w:val="21"/>
    <w:rsid w:val="002F06EB"/>
    <w:pPr>
      <w:spacing w:after="180"/>
      <w:ind w:leftChars="0" w:left="851" w:firstLineChars="0" w:hanging="284"/>
      <w:contextualSpacing w:val="0"/>
      <w:jc w:val="left"/>
    </w:pPr>
    <w:rPr>
      <w:rFonts w:ascii="Times New Roman" w:eastAsia="宋体" w:hAnsi="Times New Roman"/>
      <w:lang w:eastAsia="en-GB"/>
    </w:rPr>
  </w:style>
  <w:style w:type="paragraph" w:styleId="a9">
    <w:name w:val="List"/>
    <w:basedOn w:val="a"/>
    <w:uiPriority w:val="99"/>
    <w:semiHidden/>
    <w:unhideWhenUsed/>
    <w:rsid w:val="002F06EB"/>
    <w:pPr>
      <w:ind w:left="200" w:hangingChars="200" w:hanging="200"/>
      <w:contextualSpacing/>
    </w:pPr>
  </w:style>
  <w:style w:type="paragraph" w:styleId="21">
    <w:name w:val="List 2"/>
    <w:basedOn w:val="a"/>
    <w:uiPriority w:val="99"/>
    <w:semiHidden/>
    <w:unhideWhenUsed/>
    <w:rsid w:val="002F06EB"/>
    <w:pPr>
      <w:ind w:leftChars="200" w:left="100" w:hangingChars="200" w:hanging="200"/>
      <w:contextualSpacing/>
    </w:pPr>
  </w:style>
  <w:style w:type="character" w:styleId="aa">
    <w:name w:val="annotation reference"/>
    <w:basedOn w:val="a0"/>
    <w:uiPriority w:val="99"/>
    <w:semiHidden/>
    <w:unhideWhenUsed/>
    <w:rsid w:val="004C51EF"/>
    <w:rPr>
      <w:sz w:val="21"/>
      <w:szCs w:val="21"/>
    </w:rPr>
  </w:style>
  <w:style w:type="paragraph" w:styleId="ab">
    <w:name w:val="annotation text"/>
    <w:basedOn w:val="a"/>
    <w:link w:val="ac"/>
    <w:uiPriority w:val="99"/>
    <w:unhideWhenUsed/>
    <w:rsid w:val="004C51EF"/>
    <w:pPr>
      <w:jc w:val="left"/>
    </w:pPr>
  </w:style>
  <w:style w:type="character" w:customStyle="1" w:styleId="ac">
    <w:name w:val="批注文字 字符"/>
    <w:basedOn w:val="a0"/>
    <w:link w:val="ab"/>
    <w:uiPriority w:val="99"/>
    <w:rsid w:val="004C51E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4C51EF"/>
    <w:rPr>
      <w:b/>
      <w:bCs/>
    </w:rPr>
  </w:style>
  <w:style w:type="character" w:customStyle="1" w:styleId="ae">
    <w:name w:val="批注主题 字符"/>
    <w:basedOn w:val="ac"/>
    <w:link w:val="ad"/>
    <w:uiPriority w:val="99"/>
    <w:semiHidden/>
    <w:rsid w:val="004C51EF"/>
    <w:rPr>
      <w:rFonts w:ascii="Arial" w:eastAsia="Times New Roman" w:hAnsi="Arial" w:cs="Times New Roman"/>
      <w:b/>
      <w:bCs/>
      <w:kern w:val="0"/>
      <w:sz w:val="20"/>
      <w:szCs w:val="20"/>
      <w:lang w:val="en-GB"/>
    </w:rPr>
  </w:style>
  <w:style w:type="paragraph" w:styleId="af">
    <w:name w:val="Revision"/>
    <w:hidden/>
    <w:uiPriority w:val="99"/>
    <w:semiHidden/>
    <w:rsid w:val="004C51EF"/>
    <w:rPr>
      <w:rFonts w:ascii="Arial" w:eastAsia="Times New Roman" w:hAnsi="Arial" w:cs="Times New Roman"/>
      <w:kern w:val="0"/>
      <w:sz w:val="20"/>
      <w:szCs w:val="20"/>
      <w:lang w:val="en-GB"/>
    </w:rPr>
  </w:style>
  <w:style w:type="table" w:styleId="af0">
    <w:name w:val="Table Grid"/>
    <w:basedOn w:val="a1"/>
    <w:uiPriority w:val="39"/>
    <w:rsid w:val="00F96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B14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14F1E"/>
    <w:rPr>
      <w:rFonts w:ascii="Arial" w:eastAsia="MS Mincho" w:hAnsi="Arial" w:cs="Times New Roman"/>
      <w:i/>
      <w:noProof/>
      <w:kern w:val="0"/>
      <w:sz w:val="18"/>
      <w:szCs w:val="24"/>
      <w:lang w:val="en-GB" w:eastAsia="en-GB"/>
    </w:rPr>
  </w:style>
  <w:style w:type="paragraph" w:customStyle="1" w:styleId="Agreement">
    <w:name w:val="Agreement"/>
    <w:basedOn w:val="a"/>
    <w:next w:val="a"/>
    <w:uiPriority w:val="99"/>
    <w:qFormat/>
    <w:rsid w:val="00491AE5"/>
    <w:pPr>
      <w:numPr>
        <w:numId w:val="9"/>
      </w:numPr>
      <w:overflowPunct/>
      <w:autoSpaceDE/>
      <w:autoSpaceDN/>
      <w:adjustRightInd/>
      <w:spacing w:before="60" w:after="0"/>
      <w:jc w:val="left"/>
      <w:textAlignment w:val="auto"/>
    </w:pPr>
    <w:rPr>
      <w:rFonts w:eastAsia="MS Mincho"/>
      <w:b/>
      <w:szCs w:val="24"/>
      <w:lang w:eastAsia="en-GB"/>
    </w:rPr>
  </w:style>
  <w:style w:type="numbering" w:customStyle="1" w:styleId="1">
    <w:name w:val="当前列表1"/>
    <w:uiPriority w:val="99"/>
    <w:rsid w:val="00844BF4"/>
    <w:pPr>
      <w:numPr>
        <w:numId w:val="12"/>
      </w:numPr>
    </w:pPr>
  </w:style>
  <w:style w:type="paragraph" w:customStyle="1" w:styleId="Doc-text2">
    <w:name w:val="Doc-text2"/>
    <w:basedOn w:val="a"/>
    <w:link w:val="Doc-text2Char"/>
    <w:qFormat/>
    <w:rsid w:val="0048402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84020"/>
    <w:rPr>
      <w:rFonts w:ascii="Arial" w:eastAsia="MS Mincho" w:hAnsi="Arial" w:cs="Times New Roman"/>
      <w:kern w:val="0"/>
      <w:sz w:val="20"/>
      <w:szCs w:val="24"/>
      <w:lang w:val="en-GB" w:eastAsia="en-GB"/>
    </w:rPr>
  </w:style>
  <w:style w:type="paragraph" w:customStyle="1" w:styleId="Doc-title">
    <w:name w:val="Doc-title"/>
    <w:basedOn w:val="a"/>
    <w:next w:val="Doc-text2"/>
    <w:link w:val="Doc-titleChar"/>
    <w:qFormat/>
    <w:rsid w:val="003D219C"/>
    <w:pPr>
      <w:widowControl w:val="0"/>
      <w:overflowPunct/>
      <w:autoSpaceDE/>
      <w:autoSpaceDN/>
      <w:adjustRightInd/>
      <w:snapToGrid w:val="0"/>
      <w:spacing w:before="60" w:after="0" w:line="360" w:lineRule="auto"/>
      <w:ind w:left="1259" w:hanging="1259"/>
      <w:jc w:val="left"/>
      <w:textAlignment w:val="auto"/>
    </w:pPr>
    <w:rPr>
      <w:rFonts w:ascii="Times New Roman" w:eastAsia="MS Mincho" w:hAnsi="Times New Roman"/>
      <w:noProof/>
      <w:sz w:val="21"/>
      <w:szCs w:val="24"/>
      <w:lang w:val="en-US" w:eastAsia="en-GB"/>
    </w:rPr>
  </w:style>
  <w:style w:type="character" w:customStyle="1" w:styleId="Doc-titleChar">
    <w:name w:val="Doc-title Char"/>
    <w:link w:val="Doc-title"/>
    <w:qFormat/>
    <w:rsid w:val="003D219C"/>
    <w:rPr>
      <w:rFonts w:ascii="Times New Roman" w:eastAsia="MS Mincho" w:hAnsi="Times New Roman" w:cs="Times New Roman"/>
      <w:noProof/>
      <w:kern w:val="0"/>
      <w:szCs w:val="24"/>
      <w:lang w:eastAsia="en-GB"/>
    </w:rPr>
  </w:style>
  <w:style w:type="paragraph" w:styleId="af1">
    <w:name w:val="Balloon Text"/>
    <w:basedOn w:val="a"/>
    <w:link w:val="af2"/>
    <w:uiPriority w:val="99"/>
    <w:semiHidden/>
    <w:unhideWhenUsed/>
    <w:rsid w:val="00EB62A6"/>
    <w:pPr>
      <w:spacing w:after="0"/>
    </w:pPr>
    <w:rPr>
      <w:sz w:val="18"/>
      <w:szCs w:val="18"/>
    </w:rPr>
  </w:style>
  <w:style w:type="character" w:customStyle="1" w:styleId="af2">
    <w:name w:val="批注框文本 字符"/>
    <w:basedOn w:val="a0"/>
    <w:link w:val="af1"/>
    <w:uiPriority w:val="99"/>
    <w:semiHidden/>
    <w:rsid w:val="00EB62A6"/>
    <w:rPr>
      <w:rFonts w:ascii="Arial" w:eastAsia="Times New Roman"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2563</Words>
  <Characters>14612</Characters>
  <Application>Microsoft Office Word</Application>
  <DocSecurity>0</DocSecurity>
  <Lines>121</Lines>
  <Paragraphs>34</Paragraphs>
  <ScaleCrop>false</ScaleCrop>
  <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2024-11-08T06:57:00Z</dcterms:created>
  <dcterms:modified xsi:type="dcterms:W3CDTF">2024-11-08T06:57:00Z</dcterms:modified>
</cp:coreProperties>
</file>